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81770" w14:textId="77777777" w:rsidR="000A1F6D" w:rsidRDefault="000A1F6D" w:rsidP="000A1F6D">
      <w:pPr>
        <w:jc w:val="center"/>
        <w:rPr>
          <w:rFonts w:asciiTheme="minorHAnsi" w:hAnsiTheme="minorHAnsi"/>
          <w:b/>
          <w:bCs/>
          <w:u w:val="single"/>
        </w:rPr>
      </w:pPr>
    </w:p>
    <w:p w14:paraId="3EAB2745" w14:textId="2E63DB62" w:rsidR="003B0AB2" w:rsidRDefault="003B0AB2" w:rsidP="003B0AB2">
      <w:pPr>
        <w:jc w:val="center"/>
        <w:rPr>
          <w:rFonts w:asciiTheme="minorHAnsi" w:hAnsiTheme="minorHAnsi"/>
          <w:b/>
          <w:bCs/>
          <w:u w:val="single"/>
        </w:rPr>
      </w:pPr>
      <w:r>
        <w:rPr>
          <w:rFonts w:asciiTheme="minorHAnsi" w:hAnsiTheme="minorHAnsi"/>
          <w:b/>
          <w:bCs/>
          <w:noProof/>
          <w:u w:val="single"/>
          <w:lang w:eastAsia="en-GB"/>
        </w:rPr>
        <w:drawing>
          <wp:inline distT="0" distB="0" distL="0" distR="0" wp14:anchorId="14F04824" wp14:editId="666E3E96">
            <wp:extent cx="1390015" cy="10121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012190"/>
                    </a:xfrm>
                    <a:prstGeom prst="rect">
                      <a:avLst/>
                    </a:prstGeom>
                    <a:noFill/>
                  </pic:spPr>
                </pic:pic>
              </a:graphicData>
            </a:graphic>
          </wp:inline>
        </w:drawing>
      </w:r>
    </w:p>
    <w:p w14:paraId="38356211" w14:textId="77777777" w:rsidR="003B0AB2" w:rsidRDefault="003B0AB2" w:rsidP="003B0AB2">
      <w:pPr>
        <w:rPr>
          <w:rFonts w:asciiTheme="minorHAnsi" w:hAnsiTheme="minorHAnsi"/>
          <w:b/>
          <w:bCs/>
          <w:u w:val="single"/>
        </w:rPr>
      </w:pPr>
    </w:p>
    <w:p w14:paraId="10E7CDC1" w14:textId="77777777" w:rsidR="003B0AB2" w:rsidRPr="003B0AB2" w:rsidRDefault="003B0AB2" w:rsidP="003B0AB2">
      <w:pPr>
        <w:jc w:val="center"/>
        <w:rPr>
          <w:rFonts w:asciiTheme="minorHAnsi" w:hAnsiTheme="minorHAnsi"/>
          <w:b/>
          <w:bCs/>
          <w:u w:val="single"/>
        </w:rPr>
      </w:pPr>
      <w:r w:rsidRPr="003B0AB2">
        <w:rPr>
          <w:rFonts w:asciiTheme="minorHAnsi" w:hAnsiTheme="minorHAnsi"/>
          <w:b/>
          <w:bCs/>
          <w:u w:val="single"/>
        </w:rPr>
        <w:t xml:space="preserve">Rhondda Cynon </w:t>
      </w:r>
      <w:proofErr w:type="spellStart"/>
      <w:r w:rsidRPr="003B0AB2">
        <w:rPr>
          <w:rFonts w:asciiTheme="minorHAnsi" w:hAnsiTheme="minorHAnsi"/>
          <w:b/>
          <w:bCs/>
          <w:u w:val="single"/>
        </w:rPr>
        <w:t>Taf</w:t>
      </w:r>
      <w:proofErr w:type="spellEnd"/>
      <w:r w:rsidRPr="003B0AB2">
        <w:rPr>
          <w:rFonts w:asciiTheme="minorHAnsi" w:hAnsiTheme="minorHAnsi"/>
          <w:b/>
          <w:bCs/>
          <w:u w:val="single"/>
        </w:rPr>
        <w:t xml:space="preserve"> County Borough Council</w:t>
      </w:r>
    </w:p>
    <w:p w14:paraId="27CD1BD0" w14:textId="77777777" w:rsidR="003B0AB2" w:rsidRPr="003B0AB2" w:rsidRDefault="003B0AB2" w:rsidP="003B0AB2">
      <w:pPr>
        <w:jc w:val="center"/>
        <w:rPr>
          <w:rFonts w:asciiTheme="minorHAnsi" w:hAnsiTheme="minorHAnsi"/>
          <w:b/>
          <w:bCs/>
          <w:u w:val="single"/>
        </w:rPr>
      </w:pPr>
    </w:p>
    <w:p w14:paraId="5A573E17" w14:textId="02B0C4F8" w:rsidR="003B0AB2" w:rsidRDefault="003B0AB2" w:rsidP="003B0AB2">
      <w:pPr>
        <w:jc w:val="center"/>
        <w:rPr>
          <w:rFonts w:asciiTheme="minorHAnsi" w:hAnsiTheme="minorHAnsi"/>
          <w:b/>
          <w:bCs/>
          <w:u w:val="single"/>
        </w:rPr>
      </w:pPr>
      <w:r w:rsidRPr="003B0AB2">
        <w:rPr>
          <w:rFonts w:asciiTheme="minorHAnsi" w:hAnsiTheme="minorHAnsi"/>
          <w:b/>
          <w:bCs/>
          <w:u w:val="single"/>
        </w:rPr>
        <w:t xml:space="preserve">Governing Body of </w:t>
      </w:r>
      <w:proofErr w:type="spellStart"/>
      <w:r w:rsidRPr="003B0AB2">
        <w:rPr>
          <w:rFonts w:asciiTheme="minorHAnsi" w:hAnsiTheme="minorHAnsi"/>
          <w:b/>
          <w:bCs/>
          <w:u w:val="single"/>
        </w:rPr>
        <w:t>Penpych</w:t>
      </w:r>
      <w:proofErr w:type="spellEnd"/>
      <w:r w:rsidRPr="003B0AB2">
        <w:rPr>
          <w:rFonts w:asciiTheme="minorHAnsi" w:hAnsiTheme="minorHAnsi"/>
          <w:b/>
          <w:bCs/>
          <w:u w:val="single"/>
        </w:rPr>
        <w:t xml:space="preserve"> Community Primary School</w:t>
      </w:r>
    </w:p>
    <w:p w14:paraId="52811FBB" w14:textId="77777777" w:rsidR="003B0AB2" w:rsidRPr="00591511" w:rsidRDefault="003B0AB2" w:rsidP="003B0AB2">
      <w:pPr>
        <w:jc w:val="center"/>
        <w:rPr>
          <w:rFonts w:asciiTheme="minorHAnsi" w:hAnsiTheme="minorHAnsi"/>
          <w:b/>
          <w:bCs/>
          <w:u w:val="single"/>
        </w:rPr>
      </w:pPr>
    </w:p>
    <w:p w14:paraId="6B27D450" w14:textId="77777777" w:rsidR="000A1F6D" w:rsidRPr="00591511" w:rsidRDefault="000A1F6D" w:rsidP="000A1F6D">
      <w:pPr>
        <w:jc w:val="center"/>
        <w:rPr>
          <w:rFonts w:asciiTheme="minorHAnsi" w:hAnsiTheme="minorHAnsi"/>
          <w:b/>
          <w:bCs/>
          <w:u w:val="single"/>
        </w:rPr>
      </w:pPr>
      <w:r w:rsidRPr="00591511">
        <w:rPr>
          <w:rFonts w:asciiTheme="minorHAnsi" w:hAnsiTheme="minorHAnsi"/>
          <w:b/>
          <w:bCs/>
          <w:u w:val="single"/>
        </w:rPr>
        <w:t>Summary Report to Parents</w:t>
      </w:r>
    </w:p>
    <w:p w14:paraId="7208FCD7" w14:textId="77777777" w:rsidR="000A1F6D" w:rsidRPr="00591511" w:rsidRDefault="000A1F6D" w:rsidP="000A1F6D">
      <w:pPr>
        <w:rPr>
          <w:rFonts w:asciiTheme="minorHAnsi" w:hAnsiTheme="minorHAnsi"/>
        </w:rPr>
      </w:pPr>
    </w:p>
    <w:p w14:paraId="5DD8C701" w14:textId="77777777" w:rsidR="000A1F6D" w:rsidRPr="00591511" w:rsidRDefault="000A1F6D" w:rsidP="000A1F6D">
      <w:pPr>
        <w:rPr>
          <w:rFonts w:asciiTheme="minorHAnsi" w:hAnsiTheme="minorHAnsi"/>
        </w:rPr>
      </w:pPr>
      <w:r w:rsidRPr="00591511">
        <w:rPr>
          <w:rFonts w:asciiTheme="minorHAnsi" w:hAnsiTheme="minorHAnsi"/>
        </w:rPr>
        <w:t>This report is produced in accordance wi</w:t>
      </w:r>
      <w:r w:rsidR="00524E02" w:rsidRPr="00591511">
        <w:rPr>
          <w:rFonts w:asciiTheme="minorHAnsi" w:hAnsiTheme="minorHAnsi"/>
        </w:rPr>
        <w:t xml:space="preserve">th National Assembly for Wales </w:t>
      </w:r>
      <w:r w:rsidRPr="00591511">
        <w:rPr>
          <w:rFonts w:asciiTheme="minorHAnsi" w:hAnsiTheme="minorHAnsi"/>
        </w:rPr>
        <w:t>(</w:t>
      </w:r>
      <w:proofErr w:type="spellStart"/>
      <w:r w:rsidRPr="00591511">
        <w:rPr>
          <w:rFonts w:asciiTheme="minorHAnsi" w:hAnsiTheme="minorHAnsi"/>
        </w:rPr>
        <w:t>NAfW</w:t>
      </w:r>
      <w:proofErr w:type="spellEnd"/>
      <w:r w:rsidRPr="00591511">
        <w:rPr>
          <w:rFonts w:asciiTheme="minorHAnsi" w:hAnsiTheme="minorHAnsi"/>
        </w:rPr>
        <w:t>) Circular 15/01.  A full report is available upon request.</w:t>
      </w:r>
    </w:p>
    <w:p w14:paraId="605757CA" w14:textId="77777777" w:rsidR="000A1F6D" w:rsidRPr="00591511" w:rsidRDefault="000A1F6D" w:rsidP="000A1F6D">
      <w:pPr>
        <w:rPr>
          <w:rFonts w:asciiTheme="minorHAnsi" w:hAnsiTheme="minorHAnsi"/>
        </w:rPr>
      </w:pPr>
    </w:p>
    <w:p w14:paraId="11CFC5D7" w14:textId="77777777" w:rsidR="000A1F6D" w:rsidRPr="00591511" w:rsidRDefault="000A1F6D" w:rsidP="000A1F6D">
      <w:pPr>
        <w:ind w:left="720"/>
        <w:rPr>
          <w:rFonts w:asciiTheme="minorHAnsi" w:hAnsiTheme="minorHAnsi"/>
        </w:rPr>
      </w:pPr>
    </w:p>
    <w:p w14:paraId="6AE57A55" w14:textId="77777777" w:rsidR="000A1F6D" w:rsidRPr="00591511" w:rsidRDefault="000A1F6D" w:rsidP="000A1F6D">
      <w:pPr>
        <w:rPr>
          <w:rFonts w:asciiTheme="minorHAnsi" w:hAnsiTheme="minorHAnsi"/>
          <w:b/>
          <w:bCs/>
          <w:u w:val="single"/>
        </w:rPr>
      </w:pPr>
      <w:r w:rsidRPr="00591511">
        <w:rPr>
          <w:rFonts w:asciiTheme="minorHAnsi" w:hAnsiTheme="minorHAnsi"/>
          <w:b/>
          <w:bCs/>
        </w:rPr>
        <w:t>1.</w:t>
      </w:r>
      <w:r w:rsidRPr="00591511">
        <w:rPr>
          <w:rFonts w:asciiTheme="minorHAnsi" w:hAnsiTheme="minorHAnsi"/>
          <w:b/>
          <w:bCs/>
        </w:rPr>
        <w:tab/>
      </w:r>
      <w:r w:rsidRPr="00591511">
        <w:rPr>
          <w:rFonts w:asciiTheme="minorHAnsi" w:hAnsiTheme="minorHAnsi"/>
          <w:b/>
          <w:bCs/>
          <w:u w:val="single"/>
        </w:rPr>
        <w:t>Clerk</w:t>
      </w:r>
    </w:p>
    <w:p w14:paraId="0092F5AF" w14:textId="77777777" w:rsidR="000A1F6D" w:rsidRPr="00591511" w:rsidRDefault="000A1F6D" w:rsidP="000A1F6D">
      <w:pPr>
        <w:rPr>
          <w:rFonts w:asciiTheme="minorHAnsi" w:hAnsiTheme="minorHAnsi"/>
          <w:bCs/>
        </w:rPr>
      </w:pPr>
    </w:p>
    <w:p w14:paraId="20E7F625" w14:textId="40AC51A9" w:rsidR="000A1F6D" w:rsidRPr="00591511" w:rsidRDefault="000A1F6D" w:rsidP="000A1F6D">
      <w:pPr>
        <w:pStyle w:val="BodyTextIndent"/>
        <w:ind w:firstLine="0"/>
        <w:rPr>
          <w:rFonts w:asciiTheme="minorHAnsi" w:hAnsiTheme="minorHAnsi"/>
          <w:sz w:val="24"/>
        </w:rPr>
      </w:pPr>
      <w:r w:rsidRPr="00591511">
        <w:rPr>
          <w:rFonts w:asciiTheme="minorHAnsi" w:hAnsiTheme="minorHAnsi"/>
          <w:sz w:val="24"/>
        </w:rPr>
        <w:t xml:space="preserve">The Clerk to the Governing Body </w:t>
      </w:r>
      <w:r w:rsidR="00133069" w:rsidRPr="00591511">
        <w:rPr>
          <w:rFonts w:asciiTheme="minorHAnsi" w:hAnsiTheme="minorHAnsi"/>
          <w:sz w:val="24"/>
        </w:rPr>
        <w:t xml:space="preserve">is </w:t>
      </w:r>
      <w:r w:rsidR="00697C9A" w:rsidRPr="00697C9A">
        <w:rPr>
          <w:rFonts w:asciiTheme="minorHAnsi" w:hAnsiTheme="minorHAnsi"/>
          <w:sz w:val="24"/>
        </w:rPr>
        <w:t>Mrs Gaynor Davies,</w:t>
      </w:r>
      <w:r w:rsidR="00697C9A">
        <w:rPr>
          <w:rFonts w:asciiTheme="minorHAnsi" w:hAnsiTheme="minorHAnsi"/>
          <w:sz w:val="24"/>
        </w:rPr>
        <w:t xml:space="preserve"> Director of Education and Inclusion Services, </w:t>
      </w:r>
      <w:r w:rsidR="00697C9A" w:rsidRPr="00697C9A">
        <w:rPr>
          <w:rFonts w:asciiTheme="minorHAnsi" w:hAnsiTheme="minorHAnsi"/>
          <w:sz w:val="24"/>
        </w:rPr>
        <w:t>Ty</w:t>
      </w:r>
      <w:r w:rsidRPr="00591511">
        <w:rPr>
          <w:rFonts w:asciiTheme="minorHAnsi" w:hAnsiTheme="minorHAnsi"/>
          <w:sz w:val="24"/>
        </w:rPr>
        <w:t xml:space="preserve"> Trevithick, Abercynon, Mountain Ash, CF45 4UQ.</w:t>
      </w:r>
    </w:p>
    <w:p w14:paraId="7DDAAC6D" w14:textId="77777777" w:rsidR="000A1F6D" w:rsidRPr="00591511" w:rsidRDefault="000A1F6D" w:rsidP="000A1F6D">
      <w:pPr>
        <w:pStyle w:val="BodyTextIndent"/>
        <w:rPr>
          <w:rFonts w:asciiTheme="minorHAnsi" w:hAnsiTheme="minorHAnsi"/>
        </w:rPr>
      </w:pPr>
    </w:p>
    <w:p w14:paraId="4915C5C6" w14:textId="77777777" w:rsidR="000A1F6D" w:rsidRPr="00591511" w:rsidRDefault="000A1F6D" w:rsidP="000A1F6D">
      <w:pPr>
        <w:ind w:left="720"/>
        <w:rPr>
          <w:rFonts w:asciiTheme="minorHAnsi" w:hAnsiTheme="minorHAnsi"/>
          <w:u w:val="single"/>
        </w:rPr>
      </w:pPr>
    </w:p>
    <w:p w14:paraId="3FC8E46E" w14:textId="77777777" w:rsidR="003B0AB2" w:rsidRPr="00257F24" w:rsidRDefault="003B0AB2" w:rsidP="003B0AB2">
      <w:pPr>
        <w:jc w:val="both"/>
        <w:rPr>
          <w:rFonts w:asciiTheme="minorHAnsi" w:hAnsiTheme="minorHAnsi"/>
          <w:b/>
          <w:bCs/>
        </w:rPr>
      </w:pPr>
      <w:r w:rsidRPr="00257F24">
        <w:rPr>
          <w:rFonts w:asciiTheme="minorHAnsi" w:hAnsiTheme="minorHAnsi"/>
          <w:b/>
          <w:bCs/>
        </w:rPr>
        <w:t>2.</w:t>
      </w:r>
      <w:r w:rsidRPr="00257F24">
        <w:rPr>
          <w:rFonts w:asciiTheme="minorHAnsi" w:hAnsiTheme="minorHAnsi"/>
          <w:b/>
          <w:bCs/>
        </w:rPr>
        <w:tab/>
      </w:r>
      <w:r w:rsidRPr="00257F24">
        <w:rPr>
          <w:rFonts w:asciiTheme="minorHAnsi" w:hAnsiTheme="minorHAnsi"/>
          <w:b/>
          <w:bCs/>
          <w:u w:val="single"/>
        </w:rPr>
        <w:t xml:space="preserve">Chairperson of the Governing Body </w:t>
      </w:r>
    </w:p>
    <w:p w14:paraId="18F02109" w14:textId="77777777" w:rsidR="003B0AB2" w:rsidRPr="00257F24" w:rsidRDefault="003B0AB2" w:rsidP="003B0AB2">
      <w:pPr>
        <w:jc w:val="both"/>
        <w:rPr>
          <w:rFonts w:asciiTheme="minorHAnsi" w:hAnsiTheme="minorHAnsi"/>
        </w:rPr>
      </w:pPr>
    </w:p>
    <w:p w14:paraId="040652A1" w14:textId="4B4A1722" w:rsidR="003B0AB2" w:rsidRPr="0030277C" w:rsidRDefault="003B0AB2" w:rsidP="003B0AB2">
      <w:pPr>
        <w:ind w:left="720"/>
        <w:jc w:val="both"/>
        <w:rPr>
          <w:rFonts w:asciiTheme="minorHAnsi" w:hAnsiTheme="minorHAnsi"/>
        </w:rPr>
      </w:pPr>
      <w:r w:rsidRPr="0030277C">
        <w:rPr>
          <w:rFonts w:asciiTheme="minorHAnsi" w:hAnsiTheme="minorHAnsi"/>
        </w:rPr>
        <w:t xml:space="preserve">The Chairperson of the Governing Body is Mr Daniel Duggan </w:t>
      </w:r>
      <w:r>
        <w:rPr>
          <w:rFonts w:asciiTheme="minorHAnsi" w:hAnsiTheme="minorHAnsi"/>
        </w:rPr>
        <w:t xml:space="preserve">c/o </w:t>
      </w:r>
      <w:proofErr w:type="spellStart"/>
      <w:r>
        <w:rPr>
          <w:rFonts w:asciiTheme="minorHAnsi" w:hAnsiTheme="minorHAnsi"/>
        </w:rPr>
        <w:t>Penpych</w:t>
      </w:r>
      <w:proofErr w:type="spellEnd"/>
      <w:r>
        <w:rPr>
          <w:rFonts w:asciiTheme="minorHAnsi" w:hAnsiTheme="minorHAnsi"/>
        </w:rPr>
        <w:t xml:space="preserve"> Community Primary School.</w:t>
      </w:r>
      <w:r w:rsidRPr="0030277C">
        <w:rPr>
          <w:rFonts w:asciiTheme="minorHAnsi" w:hAnsiTheme="minorHAnsi"/>
        </w:rPr>
        <w:t xml:space="preserve"> </w:t>
      </w:r>
      <w:proofErr w:type="spellStart"/>
      <w:proofErr w:type="gramStart"/>
      <w:r w:rsidRPr="0030277C">
        <w:rPr>
          <w:rFonts w:asciiTheme="minorHAnsi" w:hAnsiTheme="minorHAnsi"/>
        </w:rPr>
        <w:t>Blaenrhondda</w:t>
      </w:r>
      <w:proofErr w:type="spellEnd"/>
      <w:r w:rsidRPr="0030277C">
        <w:rPr>
          <w:rFonts w:asciiTheme="minorHAnsi" w:hAnsiTheme="minorHAnsi"/>
        </w:rPr>
        <w:t xml:space="preserve"> Road, </w:t>
      </w:r>
      <w:proofErr w:type="spellStart"/>
      <w:r w:rsidRPr="0030277C">
        <w:rPr>
          <w:rFonts w:asciiTheme="minorHAnsi" w:hAnsiTheme="minorHAnsi"/>
        </w:rPr>
        <w:t>Tynewydd</w:t>
      </w:r>
      <w:proofErr w:type="spellEnd"/>
      <w:r w:rsidRPr="0030277C">
        <w:rPr>
          <w:rFonts w:asciiTheme="minorHAnsi" w:hAnsiTheme="minorHAnsi"/>
        </w:rPr>
        <w:t>, Treorchy.</w:t>
      </w:r>
      <w:proofErr w:type="gramEnd"/>
      <w:r w:rsidRPr="0030277C">
        <w:rPr>
          <w:rFonts w:asciiTheme="minorHAnsi" w:hAnsiTheme="minorHAnsi"/>
        </w:rPr>
        <w:t xml:space="preserve"> </w:t>
      </w:r>
      <w:proofErr w:type="gramStart"/>
      <w:r w:rsidRPr="0030277C">
        <w:rPr>
          <w:rFonts w:asciiTheme="minorHAnsi" w:hAnsiTheme="minorHAnsi"/>
        </w:rPr>
        <w:t>CF42 5SD.</w:t>
      </w:r>
      <w:proofErr w:type="gramEnd"/>
    </w:p>
    <w:p w14:paraId="07C983A5" w14:textId="77777777" w:rsidR="000A1F6D" w:rsidRPr="00591511" w:rsidRDefault="000A1F6D" w:rsidP="000A1F6D">
      <w:pPr>
        <w:rPr>
          <w:rFonts w:asciiTheme="minorHAnsi" w:hAnsiTheme="minorHAnsi"/>
          <w:u w:val="single"/>
        </w:rPr>
      </w:pPr>
    </w:p>
    <w:p w14:paraId="58CC0C5C" w14:textId="77777777" w:rsidR="000A1F6D" w:rsidRPr="00591511" w:rsidRDefault="000A1F6D" w:rsidP="000A1F6D">
      <w:pPr>
        <w:rPr>
          <w:rFonts w:asciiTheme="minorHAnsi" w:hAnsiTheme="minorHAnsi"/>
          <w:b/>
          <w:bCs/>
        </w:rPr>
      </w:pPr>
      <w:r w:rsidRPr="00591511">
        <w:rPr>
          <w:rFonts w:asciiTheme="minorHAnsi" w:hAnsiTheme="minorHAnsi"/>
          <w:b/>
          <w:bCs/>
        </w:rPr>
        <w:t>3.</w:t>
      </w:r>
      <w:r w:rsidRPr="00591511">
        <w:rPr>
          <w:rFonts w:asciiTheme="minorHAnsi" w:hAnsiTheme="minorHAnsi"/>
          <w:b/>
          <w:bCs/>
        </w:rPr>
        <w:tab/>
      </w:r>
      <w:r w:rsidRPr="00591511">
        <w:rPr>
          <w:rFonts w:asciiTheme="minorHAnsi" w:hAnsiTheme="minorHAnsi"/>
          <w:b/>
          <w:bCs/>
          <w:u w:val="single"/>
        </w:rPr>
        <w:t>Membership</w:t>
      </w:r>
    </w:p>
    <w:p w14:paraId="270300D6" w14:textId="77777777" w:rsidR="000A1F6D" w:rsidRPr="00591511" w:rsidRDefault="000A1F6D" w:rsidP="000A1F6D">
      <w:pPr>
        <w:rPr>
          <w:rFonts w:asciiTheme="minorHAnsi" w:hAnsiTheme="minorHAnsi"/>
        </w:rPr>
      </w:pPr>
    </w:p>
    <w:p w14:paraId="3943DC4C" w14:textId="77777777" w:rsidR="000A1F6D" w:rsidRPr="00591511" w:rsidRDefault="000A1F6D" w:rsidP="000A1F6D">
      <w:pPr>
        <w:ind w:left="720"/>
        <w:jc w:val="both"/>
        <w:rPr>
          <w:rFonts w:asciiTheme="minorHAnsi" w:hAnsiTheme="minorHAnsi"/>
        </w:rPr>
      </w:pPr>
      <w:r w:rsidRPr="00591511">
        <w:rPr>
          <w:rFonts w:asciiTheme="minorHAnsi" w:hAnsiTheme="minorHAnsi"/>
        </w:rPr>
        <w:t>The following people are currently members of the Governing Body.</w:t>
      </w:r>
    </w:p>
    <w:p w14:paraId="7B671F2E" w14:textId="77777777" w:rsidR="000A1F6D" w:rsidRPr="00591511" w:rsidRDefault="000A1F6D" w:rsidP="000A1F6D">
      <w:pPr>
        <w:ind w:left="720"/>
        <w:jc w:val="both"/>
        <w:rPr>
          <w:rFonts w:asciiTheme="minorHAnsi" w:hAnsiTheme="minorHAnsi"/>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21"/>
        <w:gridCol w:w="1324"/>
        <w:gridCol w:w="1196"/>
        <w:gridCol w:w="1312"/>
        <w:gridCol w:w="1316"/>
        <w:gridCol w:w="1004"/>
        <w:gridCol w:w="1415"/>
      </w:tblGrid>
      <w:tr w:rsidR="003974DE" w14:paraId="1009490F" w14:textId="77777777" w:rsidTr="003974DE">
        <w:trPr>
          <w:trHeight w:val="262"/>
        </w:trPr>
        <w:tc>
          <w:tcPr>
            <w:tcW w:w="721" w:type="dxa"/>
            <w:tcBorders>
              <w:top w:val="single" w:sz="8" w:space="0" w:color="7292CC"/>
              <w:left w:val="single" w:sz="7" w:space="0" w:color="7292CC"/>
              <w:bottom w:val="single" w:sz="7" w:space="0" w:color="7292CC"/>
              <w:right w:val="single" w:sz="7" w:space="0" w:color="7292CC"/>
            </w:tcBorders>
            <w:shd w:val="clear" w:color="auto" w:fill="auto"/>
            <w:tcMar>
              <w:top w:w="39" w:type="dxa"/>
              <w:left w:w="39" w:type="dxa"/>
              <w:bottom w:w="39" w:type="dxa"/>
              <w:right w:w="39" w:type="dxa"/>
            </w:tcMar>
          </w:tcPr>
          <w:p w14:paraId="3859B01D" w14:textId="77777777" w:rsidR="003B0AB2" w:rsidRPr="003974DE" w:rsidRDefault="003B0AB2" w:rsidP="00CC63EA">
            <w:pPr>
              <w:rPr>
                <w:rFonts w:asciiTheme="minorHAnsi" w:hAnsiTheme="minorHAnsi"/>
                <w:b/>
              </w:rPr>
            </w:pPr>
            <w:r w:rsidRPr="003974DE">
              <w:rPr>
                <w:rFonts w:asciiTheme="minorHAnsi" w:eastAsia="Tahoma" w:hAnsiTheme="minorHAnsi"/>
                <w:b/>
              </w:rPr>
              <w:t>TITLE</w:t>
            </w:r>
          </w:p>
        </w:tc>
        <w:tc>
          <w:tcPr>
            <w:tcW w:w="1324" w:type="dxa"/>
            <w:tcBorders>
              <w:top w:val="single" w:sz="8" w:space="0" w:color="7292CC"/>
              <w:left w:val="single" w:sz="7" w:space="0" w:color="7292CC"/>
              <w:bottom w:val="single" w:sz="7" w:space="0" w:color="7292CC"/>
              <w:right w:val="single" w:sz="7" w:space="0" w:color="7292CC"/>
            </w:tcBorders>
            <w:shd w:val="clear" w:color="auto" w:fill="auto"/>
            <w:tcMar>
              <w:top w:w="39" w:type="dxa"/>
              <w:left w:w="39" w:type="dxa"/>
              <w:bottom w:w="39" w:type="dxa"/>
              <w:right w:w="39" w:type="dxa"/>
            </w:tcMar>
          </w:tcPr>
          <w:p w14:paraId="63C6157C" w14:textId="77777777" w:rsidR="003B0AB2" w:rsidRPr="003974DE" w:rsidRDefault="003B0AB2" w:rsidP="00CC63EA">
            <w:pPr>
              <w:rPr>
                <w:rFonts w:asciiTheme="minorHAnsi" w:hAnsiTheme="minorHAnsi"/>
                <w:b/>
              </w:rPr>
            </w:pPr>
            <w:r w:rsidRPr="003974DE">
              <w:rPr>
                <w:rFonts w:asciiTheme="minorHAnsi" w:eastAsia="Tahoma" w:hAnsiTheme="minorHAnsi"/>
                <w:b/>
              </w:rPr>
              <w:t>FORENAME</w:t>
            </w:r>
          </w:p>
        </w:tc>
        <w:tc>
          <w:tcPr>
            <w:tcW w:w="1196" w:type="dxa"/>
            <w:tcBorders>
              <w:top w:val="single" w:sz="8" w:space="0" w:color="7292CC"/>
              <w:left w:val="single" w:sz="7" w:space="0" w:color="7292CC"/>
              <w:bottom w:val="single" w:sz="7" w:space="0" w:color="7292CC"/>
              <w:right w:val="single" w:sz="7" w:space="0" w:color="7292CC"/>
            </w:tcBorders>
            <w:shd w:val="clear" w:color="auto" w:fill="auto"/>
            <w:tcMar>
              <w:top w:w="39" w:type="dxa"/>
              <w:left w:w="39" w:type="dxa"/>
              <w:bottom w:w="39" w:type="dxa"/>
              <w:right w:w="39" w:type="dxa"/>
            </w:tcMar>
          </w:tcPr>
          <w:p w14:paraId="413324CB" w14:textId="77777777" w:rsidR="003B0AB2" w:rsidRPr="003974DE" w:rsidRDefault="003B0AB2" w:rsidP="00CC63EA">
            <w:pPr>
              <w:rPr>
                <w:rFonts w:asciiTheme="minorHAnsi" w:hAnsiTheme="minorHAnsi"/>
                <w:b/>
              </w:rPr>
            </w:pPr>
            <w:r w:rsidRPr="003974DE">
              <w:rPr>
                <w:rFonts w:asciiTheme="minorHAnsi" w:eastAsia="Tahoma" w:hAnsiTheme="minorHAnsi"/>
                <w:b/>
              </w:rPr>
              <w:t>SURNAME</w:t>
            </w:r>
          </w:p>
        </w:tc>
        <w:tc>
          <w:tcPr>
            <w:tcW w:w="1312" w:type="dxa"/>
            <w:tcBorders>
              <w:top w:val="single" w:sz="8" w:space="0" w:color="7292CC"/>
              <w:left w:val="single" w:sz="7" w:space="0" w:color="7292CC"/>
              <w:bottom w:val="single" w:sz="7" w:space="0" w:color="7292CC"/>
              <w:right w:val="single" w:sz="7" w:space="0" w:color="7292CC"/>
            </w:tcBorders>
            <w:shd w:val="clear" w:color="auto" w:fill="auto"/>
            <w:tcMar>
              <w:top w:w="39" w:type="dxa"/>
              <w:left w:w="39" w:type="dxa"/>
              <w:bottom w:w="39" w:type="dxa"/>
              <w:right w:w="39" w:type="dxa"/>
            </w:tcMar>
          </w:tcPr>
          <w:p w14:paraId="6217450E" w14:textId="77777777" w:rsidR="003B0AB2" w:rsidRPr="003974DE" w:rsidRDefault="003B0AB2" w:rsidP="00CC63EA">
            <w:pPr>
              <w:rPr>
                <w:rFonts w:asciiTheme="minorHAnsi" w:hAnsiTheme="minorHAnsi"/>
                <w:b/>
              </w:rPr>
            </w:pPr>
            <w:r w:rsidRPr="003974DE">
              <w:rPr>
                <w:rFonts w:asciiTheme="minorHAnsi" w:eastAsia="Tahoma" w:hAnsiTheme="minorHAnsi"/>
                <w:b/>
              </w:rPr>
              <w:t>START DATE</w:t>
            </w:r>
          </w:p>
        </w:tc>
        <w:tc>
          <w:tcPr>
            <w:tcW w:w="1316" w:type="dxa"/>
            <w:tcBorders>
              <w:top w:val="single" w:sz="8" w:space="0" w:color="7292CC"/>
              <w:left w:val="single" w:sz="7" w:space="0" w:color="7292CC"/>
              <w:bottom w:val="single" w:sz="7" w:space="0" w:color="7292CC"/>
              <w:right w:val="single" w:sz="7" w:space="0" w:color="7292CC"/>
            </w:tcBorders>
            <w:shd w:val="clear" w:color="auto" w:fill="auto"/>
            <w:tcMar>
              <w:top w:w="39" w:type="dxa"/>
              <w:left w:w="39" w:type="dxa"/>
              <w:bottom w:w="39" w:type="dxa"/>
              <w:right w:w="39" w:type="dxa"/>
            </w:tcMar>
          </w:tcPr>
          <w:p w14:paraId="31C1049A" w14:textId="77777777" w:rsidR="003B0AB2" w:rsidRPr="003974DE" w:rsidRDefault="003B0AB2" w:rsidP="00CC63EA">
            <w:pPr>
              <w:rPr>
                <w:rFonts w:asciiTheme="minorHAnsi" w:hAnsiTheme="minorHAnsi"/>
                <w:b/>
              </w:rPr>
            </w:pPr>
            <w:r w:rsidRPr="003974DE">
              <w:rPr>
                <w:rFonts w:asciiTheme="minorHAnsi" w:eastAsia="Tahoma" w:hAnsiTheme="minorHAnsi"/>
                <w:b/>
              </w:rPr>
              <w:t>END DATE</w:t>
            </w:r>
          </w:p>
        </w:tc>
        <w:tc>
          <w:tcPr>
            <w:tcW w:w="1004" w:type="dxa"/>
            <w:tcBorders>
              <w:top w:val="single" w:sz="8" w:space="0" w:color="7292CC"/>
              <w:left w:val="single" w:sz="7" w:space="0" w:color="7292CC"/>
              <w:bottom w:val="single" w:sz="7" w:space="0" w:color="7292CC"/>
              <w:right w:val="single" w:sz="7" w:space="0" w:color="7292CC"/>
            </w:tcBorders>
            <w:shd w:val="clear" w:color="auto" w:fill="auto"/>
            <w:tcMar>
              <w:top w:w="39" w:type="dxa"/>
              <w:left w:w="39" w:type="dxa"/>
              <w:bottom w:w="39" w:type="dxa"/>
              <w:right w:w="39" w:type="dxa"/>
            </w:tcMar>
          </w:tcPr>
          <w:p w14:paraId="54DA4B9B" w14:textId="77777777" w:rsidR="003B0AB2" w:rsidRPr="003974DE" w:rsidRDefault="003B0AB2" w:rsidP="00CC63EA">
            <w:pPr>
              <w:rPr>
                <w:rFonts w:asciiTheme="minorHAnsi" w:hAnsiTheme="minorHAnsi"/>
                <w:b/>
              </w:rPr>
            </w:pPr>
            <w:r w:rsidRPr="003974DE">
              <w:rPr>
                <w:rFonts w:asciiTheme="minorHAnsi" w:eastAsia="Tahoma" w:hAnsiTheme="minorHAnsi"/>
                <w:b/>
              </w:rPr>
              <w:t>END REASON</w:t>
            </w:r>
          </w:p>
        </w:tc>
        <w:tc>
          <w:tcPr>
            <w:tcW w:w="1415" w:type="dxa"/>
            <w:tcBorders>
              <w:top w:val="single" w:sz="8" w:space="0" w:color="7292CC"/>
              <w:left w:val="single" w:sz="7" w:space="0" w:color="7292CC"/>
              <w:bottom w:val="single" w:sz="7" w:space="0" w:color="7292CC"/>
              <w:right w:val="single" w:sz="7" w:space="0" w:color="7292CC"/>
            </w:tcBorders>
            <w:shd w:val="clear" w:color="auto" w:fill="auto"/>
            <w:tcMar>
              <w:top w:w="39" w:type="dxa"/>
              <w:left w:w="39" w:type="dxa"/>
              <w:bottom w:w="39" w:type="dxa"/>
              <w:right w:w="39" w:type="dxa"/>
            </w:tcMar>
          </w:tcPr>
          <w:p w14:paraId="559353F9" w14:textId="77777777" w:rsidR="003B0AB2" w:rsidRPr="003974DE" w:rsidRDefault="003B0AB2" w:rsidP="00CC63EA">
            <w:pPr>
              <w:rPr>
                <w:rFonts w:asciiTheme="minorHAnsi" w:hAnsiTheme="minorHAnsi"/>
                <w:b/>
              </w:rPr>
            </w:pPr>
            <w:r w:rsidRPr="003974DE">
              <w:rPr>
                <w:rFonts w:asciiTheme="minorHAnsi" w:eastAsia="Tahoma" w:hAnsiTheme="minorHAnsi"/>
                <w:b/>
              </w:rPr>
              <w:t>GOV TYPE</w:t>
            </w:r>
          </w:p>
        </w:tc>
      </w:tr>
      <w:tr w:rsidR="003B0AB2" w14:paraId="60032754" w14:textId="77777777" w:rsidTr="00CC63EA">
        <w:trPr>
          <w:trHeight w:val="262"/>
        </w:trPr>
        <w:tc>
          <w:tcPr>
            <w:tcW w:w="72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F447082" w14:textId="77777777" w:rsidR="003B0AB2" w:rsidRPr="005C7B89" w:rsidRDefault="003B0AB2" w:rsidP="00CC63EA">
            <w:pPr>
              <w:rPr>
                <w:rFonts w:asciiTheme="minorHAnsi" w:hAnsiTheme="minorHAnsi"/>
              </w:rPr>
            </w:pPr>
            <w:r w:rsidRPr="005C7B89">
              <w:rPr>
                <w:rFonts w:asciiTheme="minorHAnsi" w:eastAsia="Tahoma" w:hAnsiTheme="minorHAnsi"/>
                <w:color w:val="4D4D4D"/>
              </w:rPr>
              <w:t>Mr</w:t>
            </w:r>
          </w:p>
        </w:tc>
        <w:tc>
          <w:tcPr>
            <w:tcW w:w="132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F9CFD93" w14:textId="77777777" w:rsidR="003B0AB2" w:rsidRPr="005C7B89" w:rsidRDefault="003B0AB2" w:rsidP="00CC63EA">
            <w:pPr>
              <w:rPr>
                <w:rFonts w:asciiTheme="minorHAnsi" w:hAnsiTheme="minorHAnsi"/>
              </w:rPr>
            </w:pPr>
            <w:proofErr w:type="spellStart"/>
            <w:r w:rsidRPr="005C7B89">
              <w:rPr>
                <w:rFonts w:asciiTheme="minorHAnsi" w:eastAsia="Tahoma" w:hAnsiTheme="minorHAnsi"/>
                <w:color w:val="4D4D4D"/>
              </w:rPr>
              <w:t>Teifion</w:t>
            </w:r>
            <w:proofErr w:type="spellEnd"/>
          </w:p>
        </w:tc>
        <w:tc>
          <w:tcPr>
            <w:tcW w:w="11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4B8BBC8" w14:textId="77777777" w:rsidR="003B0AB2" w:rsidRPr="005C7B89" w:rsidRDefault="003B0AB2" w:rsidP="00CC63EA">
            <w:pPr>
              <w:rPr>
                <w:rFonts w:asciiTheme="minorHAnsi" w:hAnsiTheme="minorHAnsi"/>
              </w:rPr>
            </w:pPr>
            <w:r w:rsidRPr="005C7B89">
              <w:rPr>
                <w:rFonts w:asciiTheme="minorHAnsi" w:eastAsia="Tahoma" w:hAnsiTheme="minorHAnsi"/>
                <w:color w:val="4D4D4D"/>
              </w:rPr>
              <w:t>Lewis</w:t>
            </w:r>
          </w:p>
        </w:tc>
        <w:tc>
          <w:tcPr>
            <w:tcW w:w="131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E08B729"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01/09/2021</w:t>
            </w:r>
          </w:p>
        </w:tc>
        <w:tc>
          <w:tcPr>
            <w:tcW w:w="131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F6748A7" w14:textId="77777777" w:rsidR="003B0AB2" w:rsidRPr="005C7B89" w:rsidRDefault="003B0AB2" w:rsidP="00CC63EA">
            <w:pPr>
              <w:rPr>
                <w:rFonts w:asciiTheme="minorHAnsi" w:hAnsiTheme="minorHAnsi"/>
              </w:rPr>
            </w:pPr>
          </w:p>
        </w:tc>
        <w:tc>
          <w:tcPr>
            <w:tcW w:w="100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85B27AE" w14:textId="77777777" w:rsidR="003B0AB2" w:rsidRPr="005C7B89" w:rsidRDefault="003B0AB2" w:rsidP="00CC63EA">
            <w:pPr>
              <w:rPr>
                <w:rFonts w:asciiTheme="minorHAnsi" w:hAnsiTheme="minorHAnsi"/>
              </w:rPr>
            </w:pPr>
          </w:p>
        </w:tc>
        <w:tc>
          <w:tcPr>
            <w:tcW w:w="1415"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C0DFF2D" w14:textId="52003490" w:rsidR="003B0AB2" w:rsidRPr="005C7B89" w:rsidRDefault="003B0AB2" w:rsidP="00CC63EA">
            <w:pPr>
              <w:rPr>
                <w:rFonts w:asciiTheme="minorHAnsi" w:hAnsiTheme="minorHAnsi"/>
              </w:rPr>
            </w:pPr>
            <w:proofErr w:type="spellStart"/>
            <w:r w:rsidRPr="005C7B89">
              <w:rPr>
                <w:rFonts w:asciiTheme="minorHAnsi" w:eastAsia="Tahoma" w:hAnsiTheme="minorHAnsi"/>
                <w:color w:val="4D4D4D"/>
              </w:rPr>
              <w:t>Headteacher</w:t>
            </w:r>
            <w:proofErr w:type="spellEnd"/>
          </w:p>
        </w:tc>
      </w:tr>
      <w:tr w:rsidR="003B0AB2" w14:paraId="23D00714" w14:textId="77777777" w:rsidTr="00CC63EA">
        <w:trPr>
          <w:trHeight w:val="262"/>
        </w:trPr>
        <w:tc>
          <w:tcPr>
            <w:tcW w:w="72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408B461" w14:textId="77777777" w:rsidR="003B0AB2" w:rsidRPr="005C7B89" w:rsidRDefault="003B0AB2" w:rsidP="00CC63EA">
            <w:pPr>
              <w:rPr>
                <w:rFonts w:asciiTheme="minorHAnsi" w:hAnsiTheme="minorHAnsi"/>
              </w:rPr>
            </w:pPr>
            <w:r w:rsidRPr="005C7B89">
              <w:rPr>
                <w:rFonts w:asciiTheme="minorHAnsi" w:eastAsia="Tahoma" w:hAnsiTheme="minorHAnsi"/>
                <w:color w:val="4D4D4D"/>
              </w:rPr>
              <w:t>Mr</w:t>
            </w:r>
          </w:p>
        </w:tc>
        <w:tc>
          <w:tcPr>
            <w:tcW w:w="132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CFCD88A" w14:textId="77777777" w:rsidR="003B0AB2" w:rsidRPr="005C7B89" w:rsidRDefault="003B0AB2" w:rsidP="00CC63EA">
            <w:pPr>
              <w:rPr>
                <w:rFonts w:asciiTheme="minorHAnsi" w:hAnsiTheme="minorHAnsi"/>
              </w:rPr>
            </w:pPr>
            <w:r w:rsidRPr="005C7B89">
              <w:rPr>
                <w:rFonts w:asciiTheme="minorHAnsi" w:eastAsia="Tahoma" w:hAnsiTheme="minorHAnsi"/>
                <w:color w:val="4D4D4D"/>
              </w:rPr>
              <w:t>Lee</w:t>
            </w:r>
          </w:p>
        </w:tc>
        <w:tc>
          <w:tcPr>
            <w:tcW w:w="11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B0BDDCE" w14:textId="77777777" w:rsidR="003B0AB2" w:rsidRPr="005C7B89" w:rsidRDefault="003B0AB2" w:rsidP="00CC63EA">
            <w:pPr>
              <w:rPr>
                <w:rFonts w:asciiTheme="minorHAnsi" w:hAnsiTheme="minorHAnsi"/>
              </w:rPr>
            </w:pPr>
            <w:r w:rsidRPr="005C7B89">
              <w:rPr>
                <w:rFonts w:asciiTheme="minorHAnsi" w:eastAsia="Tahoma" w:hAnsiTheme="minorHAnsi"/>
                <w:color w:val="4D4D4D"/>
              </w:rPr>
              <w:t>Foster</w:t>
            </w:r>
          </w:p>
        </w:tc>
        <w:tc>
          <w:tcPr>
            <w:tcW w:w="131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1490019"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06/11/2017</w:t>
            </w:r>
          </w:p>
        </w:tc>
        <w:tc>
          <w:tcPr>
            <w:tcW w:w="131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895BE3D"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05/11/2021</w:t>
            </w:r>
          </w:p>
        </w:tc>
        <w:tc>
          <w:tcPr>
            <w:tcW w:w="100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3AFE714" w14:textId="77777777" w:rsidR="003B0AB2" w:rsidRPr="005C7B89" w:rsidRDefault="003B0AB2" w:rsidP="00CC63EA">
            <w:pPr>
              <w:rPr>
                <w:rFonts w:asciiTheme="minorHAnsi" w:hAnsiTheme="minorHAnsi"/>
              </w:rPr>
            </w:pPr>
          </w:p>
        </w:tc>
        <w:tc>
          <w:tcPr>
            <w:tcW w:w="1415"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E40B797" w14:textId="77777777" w:rsidR="003B0AB2" w:rsidRPr="005C7B89" w:rsidRDefault="003B0AB2" w:rsidP="00CC63EA">
            <w:pPr>
              <w:rPr>
                <w:rFonts w:asciiTheme="minorHAnsi" w:hAnsiTheme="minorHAnsi"/>
              </w:rPr>
            </w:pPr>
            <w:r w:rsidRPr="005C7B89">
              <w:rPr>
                <w:rFonts w:asciiTheme="minorHAnsi" w:eastAsia="Tahoma" w:hAnsiTheme="minorHAnsi"/>
                <w:color w:val="4D4D4D"/>
              </w:rPr>
              <w:t>Community</w:t>
            </w:r>
          </w:p>
        </w:tc>
      </w:tr>
      <w:tr w:rsidR="003B0AB2" w14:paraId="40A0BD1D" w14:textId="77777777" w:rsidTr="00CC63EA">
        <w:trPr>
          <w:trHeight w:val="262"/>
        </w:trPr>
        <w:tc>
          <w:tcPr>
            <w:tcW w:w="72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EAC6154" w14:textId="77777777" w:rsidR="003B0AB2" w:rsidRPr="005C7B89" w:rsidRDefault="003B0AB2" w:rsidP="00CC63EA">
            <w:pPr>
              <w:rPr>
                <w:rFonts w:asciiTheme="minorHAnsi" w:hAnsiTheme="minorHAnsi"/>
              </w:rPr>
            </w:pPr>
            <w:r w:rsidRPr="005C7B89">
              <w:rPr>
                <w:rFonts w:asciiTheme="minorHAnsi" w:eastAsia="Tahoma" w:hAnsiTheme="minorHAnsi"/>
                <w:color w:val="4D4D4D"/>
              </w:rPr>
              <w:t>Mrs</w:t>
            </w:r>
          </w:p>
        </w:tc>
        <w:tc>
          <w:tcPr>
            <w:tcW w:w="132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61ED644" w14:textId="77777777" w:rsidR="003B0AB2" w:rsidRPr="005C7B89" w:rsidRDefault="003B0AB2" w:rsidP="00CC63EA">
            <w:pPr>
              <w:rPr>
                <w:rFonts w:asciiTheme="minorHAnsi" w:hAnsiTheme="minorHAnsi"/>
              </w:rPr>
            </w:pPr>
            <w:r w:rsidRPr="005C7B89">
              <w:rPr>
                <w:rFonts w:asciiTheme="minorHAnsi" w:eastAsia="Tahoma" w:hAnsiTheme="minorHAnsi"/>
                <w:color w:val="4D4D4D"/>
              </w:rPr>
              <w:t>Natasha</w:t>
            </w:r>
          </w:p>
        </w:tc>
        <w:tc>
          <w:tcPr>
            <w:tcW w:w="11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80EC731" w14:textId="77777777" w:rsidR="003B0AB2" w:rsidRPr="005C7B89" w:rsidRDefault="003B0AB2" w:rsidP="00CC63EA">
            <w:pPr>
              <w:rPr>
                <w:rFonts w:asciiTheme="minorHAnsi" w:hAnsiTheme="minorHAnsi"/>
              </w:rPr>
            </w:pPr>
            <w:r w:rsidRPr="005C7B89">
              <w:rPr>
                <w:rFonts w:asciiTheme="minorHAnsi" w:eastAsia="Tahoma" w:hAnsiTheme="minorHAnsi"/>
                <w:color w:val="4D4D4D"/>
              </w:rPr>
              <w:t>Foster</w:t>
            </w:r>
          </w:p>
        </w:tc>
        <w:tc>
          <w:tcPr>
            <w:tcW w:w="131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9FC907F"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02/03/2020</w:t>
            </w:r>
          </w:p>
        </w:tc>
        <w:tc>
          <w:tcPr>
            <w:tcW w:w="131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9402EFA"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01/03/2024</w:t>
            </w:r>
          </w:p>
        </w:tc>
        <w:tc>
          <w:tcPr>
            <w:tcW w:w="100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E571AAB" w14:textId="77777777" w:rsidR="003B0AB2" w:rsidRPr="005C7B89" w:rsidRDefault="003B0AB2" w:rsidP="00CC63EA">
            <w:pPr>
              <w:rPr>
                <w:rFonts w:asciiTheme="minorHAnsi" w:hAnsiTheme="minorHAnsi"/>
              </w:rPr>
            </w:pPr>
          </w:p>
        </w:tc>
        <w:tc>
          <w:tcPr>
            <w:tcW w:w="1415"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EA6D0AF" w14:textId="77777777" w:rsidR="003B0AB2" w:rsidRPr="005C7B89" w:rsidRDefault="003B0AB2" w:rsidP="00CC63EA">
            <w:pPr>
              <w:rPr>
                <w:rFonts w:asciiTheme="minorHAnsi" w:hAnsiTheme="minorHAnsi"/>
              </w:rPr>
            </w:pPr>
            <w:r w:rsidRPr="005C7B89">
              <w:rPr>
                <w:rFonts w:asciiTheme="minorHAnsi" w:eastAsia="Tahoma" w:hAnsiTheme="minorHAnsi"/>
                <w:color w:val="4D4D4D"/>
              </w:rPr>
              <w:t>Community</w:t>
            </w:r>
          </w:p>
        </w:tc>
      </w:tr>
      <w:tr w:rsidR="003B0AB2" w14:paraId="4A7289E5" w14:textId="77777777" w:rsidTr="00CC63EA">
        <w:trPr>
          <w:trHeight w:val="262"/>
        </w:trPr>
        <w:tc>
          <w:tcPr>
            <w:tcW w:w="72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183DED1" w14:textId="77777777" w:rsidR="003B0AB2" w:rsidRPr="005C7B89" w:rsidRDefault="003B0AB2" w:rsidP="00CC63EA">
            <w:pPr>
              <w:rPr>
                <w:rFonts w:asciiTheme="minorHAnsi" w:hAnsiTheme="minorHAnsi"/>
              </w:rPr>
            </w:pPr>
            <w:r w:rsidRPr="005C7B89">
              <w:rPr>
                <w:rFonts w:asciiTheme="minorHAnsi" w:eastAsia="Tahoma" w:hAnsiTheme="minorHAnsi"/>
                <w:color w:val="4D4D4D"/>
              </w:rPr>
              <w:t>CBC</w:t>
            </w:r>
          </w:p>
        </w:tc>
        <w:tc>
          <w:tcPr>
            <w:tcW w:w="132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B07FD98" w14:textId="77777777" w:rsidR="003B0AB2" w:rsidRPr="005C7B89" w:rsidRDefault="003B0AB2" w:rsidP="00CC63EA">
            <w:pPr>
              <w:rPr>
                <w:rFonts w:asciiTheme="minorHAnsi" w:hAnsiTheme="minorHAnsi"/>
              </w:rPr>
            </w:pPr>
            <w:r w:rsidRPr="005C7B89">
              <w:rPr>
                <w:rFonts w:asciiTheme="minorHAnsi" w:eastAsia="Tahoma" w:hAnsiTheme="minorHAnsi"/>
                <w:color w:val="4D4D4D"/>
              </w:rPr>
              <w:t>Geraint</w:t>
            </w:r>
          </w:p>
        </w:tc>
        <w:tc>
          <w:tcPr>
            <w:tcW w:w="11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C98B239" w14:textId="77777777" w:rsidR="003B0AB2" w:rsidRPr="005C7B89" w:rsidRDefault="003B0AB2" w:rsidP="00CC63EA">
            <w:pPr>
              <w:rPr>
                <w:rFonts w:asciiTheme="minorHAnsi" w:hAnsiTheme="minorHAnsi"/>
              </w:rPr>
            </w:pPr>
            <w:r w:rsidRPr="005C7B89">
              <w:rPr>
                <w:rFonts w:asciiTheme="minorHAnsi" w:eastAsia="Tahoma" w:hAnsiTheme="minorHAnsi"/>
                <w:color w:val="4D4D4D"/>
              </w:rPr>
              <w:t>Davies</w:t>
            </w:r>
          </w:p>
        </w:tc>
        <w:tc>
          <w:tcPr>
            <w:tcW w:w="131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8F9EDE0"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21/03/2019</w:t>
            </w:r>
          </w:p>
        </w:tc>
        <w:tc>
          <w:tcPr>
            <w:tcW w:w="131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7279AEB"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20/03/2023</w:t>
            </w:r>
          </w:p>
        </w:tc>
        <w:tc>
          <w:tcPr>
            <w:tcW w:w="100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56EFC9E" w14:textId="77777777" w:rsidR="003B0AB2" w:rsidRPr="005C7B89" w:rsidRDefault="003B0AB2" w:rsidP="00CC63EA">
            <w:pPr>
              <w:rPr>
                <w:rFonts w:asciiTheme="minorHAnsi" w:hAnsiTheme="minorHAnsi"/>
              </w:rPr>
            </w:pPr>
          </w:p>
        </w:tc>
        <w:tc>
          <w:tcPr>
            <w:tcW w:w="1415"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DDE0BAB" w14:textId="77777777" w:rsidR="003B0AB2" w:rsidRPr="005C7B89" w:rsidRDefault="003B0AB2" w:rsidP="00CC63EA">
            <w:pPr>
              <w:rPr>
                <w:rFonts w:asciiTheme="minorHAnsi" w:hAnsiTheme="minorHAnsi"/>
              </w:rPr>
            </w:pPr>
            <w:r w:rsidRPr="005C7B89">
              <w:rPr>
                <w:rFonts w:asciiTheme="minorHAnsi" w:eastAsia="Tahoma" w:hAnsiTheme="minorHAnsi"/>
                <w:color w:val="4D4D4D"/>
              </w:rPr>
              <w:t>LEA</w:t>
            </w:r>
          </w:p>
        </w:tc>
      </w:tr>
      <w:tr w:rsidR="003B0AB2" w14:paraId="68FA3C20" w14:textId="77777777" w:rsidTr="00CC63EA">
        <w:trPr>
          <w:trHeight w:val="262"/>
        </w:trPr>
        <w:tc>
          <w:tcPr>
            <w:tcW w:w="72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720E9E3" w14:textId="77777777" w:rsidR="003B0AB2" w:rsidRPr="005C7B89" w:rsidRDefault="003B0AB2" w:rsidP="00CC63EA">
            <w:pPr>
              <w:rPr>
                <w:rFonts w:asciiTheme="minorHAnsi" w:hAnsiTheme="minorHAnsi"/>
              </w:rPr>
            </w:pPr>
            <w:r w:rsidRPr="005C7B89">
              <w:rPr>
                <w:rFonts w:asciiTheme="minorHAnsi" w:eastAsia="Tahoma" w:hAnsiTheme="minorHAnsi"/>
                <w:color w:val="4D4D4D"/>
              </w:rPr>
              <w:t>Mr</w:t>
            </w:r>
          </w:p>
        </w:tc>
        <w:tc>
          <w:tcPr>
            <w:tcW w:w="132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4B97F2F" w14:textId="77777777" w:rsidR="003B0AB2" w:rsidRPr="005C7B89" w:rsidRDefault="003B0AB2" w:rsidP="00CC63EA">
            <w:pPr>
              <w:rPr>
                <w:rFonts w:asciiTheme="minorHAnsi" w:hAnsiTheme="minorHAnsi"/>
              </w:rPr>
            </w:pPr>
            <w:r w:rsidRPr="005C7B89">
              <w:rPr>
                <w:rFonts w:asciiTheme="minorHAnsi" w:eastAsia="Tahoma" w:hAnsiTheme="minorHAnsi"/>
                <w:color w:val="4D4D4D"/>
              </w:rPr>
              <w:t>Daniel</w:t>
            </w:r>
          </w:p>
        </w:tc>
        <w:tc>
          <w:tcPr>
            <w:tcW w:w="11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B51001F" w14:textId="77777777" w:rsidR="003B0AB2" w:rsidRPr="005C7B89" w:rsidRDefault="003B0AB2" w:rsidP="00CC63EA">
            <w:pPr>
              <w:rPr>
                <w:rFonts w:asciiTheme="minorHAnsi" w:hAnsiTheme="minorHAnsi"/>
              </w:rPr>
            </w:pPr>
            <w:r w:rsidRPr="005C7B89">
              <w:rPr>
                <w:rFonts w:asciiTheme="minorHAnsi" w:eastAsia="Tahoma" w:hAnsiTheme="minorHAnsi"/>
                <w:color w:val="4D4D4D"/>
              </w:rPr>
              <w:t>Duggan</w:t>
            </w:r>
          </w:p>
        </w:tc>
        <w:tc>
          <w:tcPr>
            <w:tcW w:w="131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D7E7B20"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24/10/2018</w:t>
            </w:r>
          </w:p>
        </w:tc>
        <w:tc>
          <w:tcPr>
            <w:tcW w:w="131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84680F8"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23/10/2022</w:t>
            </w:r>
          </w:p>
        </w:tc>
        <w:tc>
          <w:tcPr>
            <w:tcW w:w="100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3CE9E28" w14:textId="77777777" w:rsidR="003B0AB2" w:rsidRPr="005C7B89" w:rsidRDefault="003B0AB2" w:rsidP="00CC63EA">
            <w:pPr>
              <w:rPr>
                <w:rFonts w:asciiTheme="minorHAnsi" w:hAnsiTheme="minorHAnsi"/>
              </w:rPr>
            </w:pPr>
          </w:p>
        </w:tc>
        <w:tc>
          <w:tcPr>
            <w:tcW w:w="1415"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8964C4E" w14:textId="77777777" w:rsidR="003B0AB2" w:rsidRPr="005C7B89" w:rsidRDefault="003B0AB2" w:rsidP="00CC63EA">
            <w:pPr>
              <w:rPr>
                <w:rFonts w:asciiTheme="minorHAnsi" w:hAnsiTheme="minorHAnsi"/>
              </w:rPr>
            </w:pPr>
            <w:r w:rsidRPr="005C7B89">
              <w:rPr>
                <w:rFonts w:asciiTheme="minorHAnsi" w:eastAsia="Tahoma" w:hAnsiTheme="minorHAnsi"/>
                <w:color w:val="4D4D4D"/>
              </w:rPr>
              <w:t>LEA</w:t>
            </w:r>
          </w:p>
        </w:tc>
      </w:tr>
      <w:tr w:rsidR="003B0AB2" w14:paraId="1E90813C" w14:textId="77777777" w:rsidTr="00CC63EA">
        <w:trPr>
          <w:trHeight w:val="262"/>
        </w:trPr>
        <w:tc>
          <w:tcPr>
            <w:tcW w:w="72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2E19820" w14:textId="77777777" w:rsidR="003B0AB2" w:rsidRPr="005C7B89" w:rsidRDefault="003B0AB2" w:rsidP="00CC63EA">
            <w:pPr>
              <w:rPr>
                <w:rFonts w:asciiTheme="minorHAnsi" w:hAnsiTheme="minorHAnsi"/>
              </w:rPr>
            </w:pPr>
            <w:r w:rsidRPr="005C7B89">
              <w:rPr>
                <w:rFonts w:asciiTheme="minorHAnsi" w:eastAsia="Tahoma" w:hAnsiTheme="minorHAnsi"/>
                <w:color w:val="4D4D4D"/>
              </w:rPr>
              <w:t>CBC</w:t>
            </w:r>
          </w:p>
        </w:tc>
        <w:tc>
          <w:tcPr>
            <w:tcW w:w="132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395F12D" w14:textId="77777777" w:rsidR="003B0AB2" w:rsidRPr="005C7B89" w:rsidRDefault="003B0AB2" w:rsidP="00CC63EA">
            <w:pPr>
              <w:rPr>
                <w:rFonts w:asciiTheme="minorHAnsi" w:hAnsiTheme="minorHAnsi"/>
              </w:rPr>
            </w:pPr>
            <w:r w:rsidRPr="005C7B89">
              <w:rPr>
                <w:rFonts w:asciiTheme="minorHAnsi" w:eastAsia="Tahoma" w:hAnsiTheme="minorHAnsi"/>
                <w:color w:val="4D4D4D"/>
              </w:rPr>
              <w:t>William</w:t>
            </w:r>
          </w:p>
        </w:tc>
        <w:tc>
          <w:tcPr>
            <w:tcW w:w="11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A51EDE4" w14:textId="77777777" w:rsidR="003B0AB2" w:rsidRPr="005C7B89" w:rsidRDefault="003B0AB2" w:rsidP="00CC63EA">
            <w:pPr>
              <w:rPr>
                <w:rFonts w:asciiTheme="minorHAnsi" w:hAnsiTheme="minorHAnsi"/>
              </w:rPr>
            </w:pPr>
            <w:r w:rsidRPr="005C7B89">
              <w:rPr>
                <w:rFonts w:asciiTheme="minorHAnsi" w:eastAsia="Tahoma" w:hAnsiTheme="minorHAnsi"/>
                <w:color w:val="4D4D4D"/>
              </w:rPr>
              <w:t>Jones</w:t>
            </w:r>
          </w:p>
        </w:tc>
        <w:tc>
          <w:tcPr>
            <w:tcW w:w="131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420138E"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05/01/2021</w:t>
            </w:r>
          </w:p>
        </w:tc>
        <w:tc>
          <w:tcPr>
            <w:tcW w:w="131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D9AEC40"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04/01/2025</w:t>
            </w:r>
          </w:p>
        </w:tc>
        <w:tc>
          <w:tcPr>
            <w:tcW w:w="100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B663FE6" w14:textId="77777777" w:rsidR="003B0AB2" w:rsidRPr="005C7B89" w:rsidRDefault="003B0AB2" w:rsidP="00CC63EA">
            <w:pPr>
              <w:rPr>
                <w:rFonts w:asciiTheme="minorHAnsi" w:hAnsiTheme="minorHAnsi"/>
              </w:rPr>
            </w:pPr>
          </w:p>
        </w:tc>
        <w:tc>
          <w:tcPr>
            <w:tcW w:w="1415"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CAE1CB7" w14:textId="77777777" w:rsidR="003B0AB2" w:rsidRPr="005C7B89" w:rsidRDefault="003B0AB2" w:rsidP="00CC63EA">
            <w:pPr>
              <w:rPr>
                <w:rFonts w:asciiTheme="minorHAnsi" w:hAnsiTheme="minorHAnsi"/>
              </w:rPr>
            </w:pPr>
            <w:r w:rsidRPr="005C7B89">
              <w:rPr>
                <w:rFonts w:asciiTheme="minorHAnsi" w:eastAsia="Tahoma" w:hAnsiTheme="minorHAnsi"/>
                <w:color w:val="4D4D4D"/>
              </w:rPr>
              <w:t>LEA</w:t>
            </w:r>
          </w:p>
        </w:tc>
      </w:tr>
      <w:tr w:rsidR="003B0AB2" w14:paraId="1256E5A8" w14:textId="77777777" w:rsidTr="00CC63EA">
        <w:trPr>
          <w:trHeight w:val="262"/>
        </w:trPr>
        <w:tc>
          <w:tcPr>
            <w:tcW w:w="72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8BA8BBA" w14:textId="77777777" w:rsidR="003B0AB2" w:rsidRPr="005C7B89" w:rsidRDefault="003B0AB2" w:rsidP="00CC63EA">
            <w:pPr>
              <w:rPr>
                <w:rFonts w:asciiTheme="minorHAnsi" w:hAnsiTheme="minorHAnsi"/>
              </w:rPr>
            </w:pPr>
            <w:r w:rsidRPr="005C7B89">
              <w:rPr>
                <w:rFonts w:asciiTheme="minorHAnsi" w:eastAsia="Tahoma" w:hAnsiTheme="minorHAnsi"/>
                <w:color w:val="4D4D4D"/>
              </w:rPr>
              <w:t>Mrs</w:t>
            </w:r>
          </w:p>
        </w:tc>
        <w:tc>
          <w:tcPr>
            <w:tcW w:w="132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78F2980" w14:textId="77777777" w:rsidR="003B0AB2" w:rsidRPr="005C7B89" w:rsidRDefault="003B0AB2" w:rsidP="00CC63EA">
            <w:pPr>
              <w:rPr>
                <w:rFonts w:asciiTheme="minorHAnsi" w:hAnsiTheme="minorHAnsi"/>
              </w:rPr>
            </w:pPr>
            <w:r w:rsidRPr="005C7B89">
              <w:rPr>
                <w:rFonts w:asciiTheme="minorHAnsi" w:eastAsia="Tahoma" w:hAnsiTheme="minorHAnsi"/>
                <w:color w:val="4D4D4D"/>
              </w:rPr>
              <w:t>Irene</w:t>
            </w:r>
          </w:p>
        </w:tc>
        <w:tc>
          <w:tcPr>
            <w:tcW w:w="11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A37DF8D" w14:textId="77777777" w:rsidR="003B0AB2" w:rsidRPr="005C7B89" w:rsidRDefault="003B0AB2" w:rsidP="00CC63EA">
            <w:pPr>
              <w:rPr>
                <w:rFonts w:asciiTheme="minorHAnsi" w:hAnsiTheme="minorHAnsi"/>
              </w:rPr>
            </w:pPr>
            <w:r w:rsidRPr="005C7B89">
              <w:rPr>
                <w:rFonts w:asciiTheme="minorHAnsi" w:eastAsia="Tahoma" w:hAnsiTheme="minorHAnsi"/>
                <w:color w:val="4D4D4D"/>
              </w:rPr>
              <w:t>Pearce</w:t>
            </w:r>
          </w:p>
        </w:tc>
        <w:tc>
          <w:tcPr>
            <w:tcW w:w="131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C880C12"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20/10/2018</w:t>
            </w:r>
          </w:p>
        </w:tc>
        <w:tc>
          <w:tcPr>
            <w:tcW w:w="131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A44054E"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19/10/2022</w:t>
            </w:r>
          </w:p>
        </w:tc>
        <w:tc>
          <w:tcPr>
            <w:tcW w:w="100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E8C3110" w14:textId="77777777" w:rsidR="003B0AB2" w:rsidRPr="005C7B89" w:rsidRDefault="003B0AB2" w:rsidP="00CC63EA">
            <w:pPr>
              <w:rPr>
                <w:rFonts w:asciiTheme="minorHAnsi" w:hAnsiTheme="minorHAnsi"/>
              </w:rPr>
            </w:pPr>
          </w:p>
        </w:tc>
        <w:tc>
          <w:tcPr>
            <w:tcW w:w="1415"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34327B4" w14:textId="77777777" w:rsidR="003B0AB2" w:rsidRPr="005C7B89" w:rsidRDefault="003B0AB2" w:rsidP="00CC63EA">
            <w:pPr>
              <w:rPr>
                <w:rFonts w:asciiTheme="minorHAnsi" w:hAnsiTheme="minorHAnsi"/>
              </w:rPr>
            </w:pPr>
            <w:r w:rsidRPr="005C7B89">
              <w:rPr>
                <w:rFonts w:asciiTheme="minorHAnsi" w:eastAsia="Tahoma" w:hAnsiTheme="minorHAnsi"/>
                <w:color w:val="4D4D4D"/>
              </w:rPr>
              <w:t>LEA</w:t>
            </w:r>
          </w:p>
        </w:tc>
      </w:tr>
      <w:tr w:rsidR="003B0AB2" w14:paraId="265AF0DE" w14:textId="77777777" w:rsidTr="00CC63EA">
        <w:trPr>
          <w:trHeight w:val="262"/>
        </w:trPr>
        <w:tc>
          <w:tcPr>
            <w:tcW w:w="72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AB51987" w14:textId="77777777" w:rsidR="003B0AB2" w:rsidRPr="005C7B89" w:rsidRDefault="003B0AB2" w:rsidP="00CC63EA">
            <w:pPr>
              <w:rPr>
                <w:rFonts w:asciiTheme="minorHAnsi" w:hAnsiTheme="minorHAnsi"/>
              </w:rPr>
            </w:pPr>
            <w:r w:rsidRPr="005C7B89">
              <w:rPr>
                <w:rFonts w:asciiTheme="minorHAnsi" w:eastAsia="Tahoma" w:hAnsiTheme="minorHAnsi"/>
                <w:color w:val="4D4D4D"/>
              </w:rPr>
              <w:t>Mr</w:t>
            </w:r>
          </w:p>
        </w:tc>
        <w:tc>
          <w:tcPr>
            <w:tcW w:w="132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0A10C11" w14:textId="77777777" w:rsidR="003B0AB2" w:rsidRPr="005C7B89" w:rsidRDefault="003B0AB2" w:rsidP="00CC63EA">
            <w:pPr>
              <w:rPr>
                <w:rFonts w:asciiTheme="minorHAnsi" w:hAnsiTheme="minorHAnsi"/>
              </w:rPr>
            </w:pPr>
            <w:r w:rsidRPr="005C7B89">
              <w:rPr>
                <w:rFonts w:asciiTheme="minorHAnsi" w:eastAsia="Tahoma" w:hAnsiTheme="minorHAnsi"/>
                <w:color w:val="4D4D4D"/>
              </w:rPr>
              <w:t>Michael</w:t>
            </w:r>
          </w:p>
        </w:tc>
        <w:tc>
          <w:tcPr>
            <w:tcW w:w="11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D58883F" w14:textId="77777777" w:rsidR="003B0AB2" w:rsidRPr="005C7B89" w:rsidRDefault="003B0AB2" w:rsidP="00CC63EA">
            <w:pPr>
              <w:rPr>
                <w:rFonts w:asciiTheme="minorHAnsi" w:hAnsiTheme="minorHAnsi"/>
              </w:rPr>
            </w:pPr>
            <w:proofErr w:type="spellStart"/>
            <w:r w:rsidRPr="005C7B89">
              <w:rPr>
                <w:rFonts w:asciiTheme="minorHAnsi" w:eastAsia="Tahoma" w:hAnsiTheme="minorHAnsi"/>
                <w:color w:val="4D4D4D"/>
              </w:rPr>
              <w:t>Cude</w:t>
            </w:r>
            <w:proofErr w:type="spellEnd"/>
          </w:p>
        </w:tc>
        <w:tc>
          <w:tcPr>
            <w:tcW w:w="131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86FA8D7"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15/05/2018</w:t>
            </w:r>
          </w:p>
        </w:tc>
        <w:tc>
          <w:tcPr>
            <w:tcW w:w="131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EACF7C7"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14/05/2022</w:t>
            </w:r>
          </w:p>
        </w:tc>
        <w:tc>
          <w:tcPr>
            <w:tcW w:w="100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CAA6590" w14:textId="77777777" w:rsidR="003B0AB2" w:rsidRPr="005C7B89" w:rsidRDefault="003B0AB2" w:rsidP="00CC63EA">
            <w:pPr>
              <w:rPr>
                <w:rFonts w:asciiTheme="minorHAnsi" w:hAnsiTheme="minorHAnsi"/>
              </w:rPr>
            </w:pPr>
          </w:p>
        </w:tc>
        <w:tc>
          <w:tcPr>
            <w:tcW w:w="1415"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006F7BE" w14:textId="77777777" w:rsidR="003B0AB2" w:rsidRPr="005C7B89" w:rsidRDefault="003B0AB2" w:rsidP="00CC63EA">
            <w:pPr>
              <w:rPr>
                <w:rFonts w:asciiTheme="minorHAnsi" w:hAnsiTheme="minorHAnsi"/>
              </w:rPr>
            </w:pPr>
            <w:r w:rsidRPr="005C7B89">
              <w:rPr>
                <w:rFonts w:asciiTheme="minorHAnsi" w:eastAsia="Tahoma" w:hAnsiTheme="minorHAnsi"/>
                <w:color w:val="4D4D4D"/>
              </w:rPr>
              <w:t>Parent</w:t>
            </w:r>
          </w:p>
        </w:tc>
      </w:tr>
      <w:tr w:rsidR="003B0AB2" w14:paraId="67CBDFBC" w14:textId="77777777" w:rsidTr="00CC63EA">
        <w:trPr>
          <w:trHeight w:val="262"/>
        </w:trPr>
        <w:tc>
          <w:tcPr>
            <w:tcW w:w="72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3ED25C2" w14:textId="77777777" w:rsidR="003B0AB2" w:rsidRPr="005C7B89" w:rsidRDefault="003B0AB2" w:rsidP="00CC63EA">
            <w:pPr>
              <w:rPr>
                <w:rFonts w:asciiTheme="minorHAnsi" w:hAnsiTheme="minorHAnsi"/>
              </w:rPr>
            </w:pPr>
            <w:r w:rsidRPr="005C7B89">
              <w:rPr>
                <w:rFonts w:asciiTheme="minorHAnsi" w:eastAsia="Tahoma" w:hAnsiTheme="minorHAnsi"/>
                <w:color w:val="4D4D4D"/>
              </w:rPr>
              <w:t>Miss</w:t>
            </w:r>
          </w:p>
        </w:tc>
        <w:tc>
          <w:tcPr>
            <w:tcW w:w="132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BCE530D" w14:textId="77777777" w:rsidR="003B0AB2" w:rsidRPr="005C7B89" w:rsidRDefault="003B0AB2" w:rsidP="00CC63EA">
            <w:pPr>
              <w:rPr>
                <w:rFonts w:asciiTheme="minorHAnsi" w:hAnsiTheme="minorHAnsi"/>
              </w:rPr>
            </w:pPr>
            <w:r w:rsidRPr="005C7B89">
              <w:rPr>
                <w:rFonts w:asciiTheme="minorHAnsi" w:eastAsia="Tahoma" w:hAnsiTheme="minorHAnsi"/>
                <w:color w:val="4D4D4D"/>
              </w:rPr>
              <w:t>Lauren</w:t>
            </w:r>
          </w:p>
        </w:tc>
        <w:tc>
          <w:tcPr>
            <w:tcW w:w="11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554EFD1" w14:textId="77777777" w:rsidR="003B0AB2" w:rsidRPr="005C7B89" w:rsidRDefault="003B0AB2" w:rsidP="00CC63EA">
            <w:pPr>
              <w:rPr>
                <w:rFonts w:asciiTheme="minorHAnsi" w:hAnsiTheme="minorHAnsi"/>
              </w:rPr>
            </w:pPr>
            <w:r w:rsidRPr="005C7B89">
              <w:rPr>
                <w:rFonts w:asciiTheme="minorHAnsi" w:eastAsia="Tahoma" w:hAnsiTheme="minorHAnsi"/>
                <w:color w:val="4D4D4D"/>
              </w:rPr>
              <w:t>Jones</w:t>
            </w:r>
          </w:p>
        </w:tc>
        <w:tc>
          <w:tcPr>
            <w:tcW w:w="131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680F373"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05/03/2021</w:t>
            </w:r>
          </w:p>
        </w:tc>
        <w:tc>
          <w:tcPr>
            <w:tcW w:w="131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C086A66"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04/03/2025</w:t>
            </w:r>
          </w:p>
        </w:tc>
        <w:tc>
          <w:tcPr>
            <w:tcW w:w="100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9E6D346" w14:textId="77777777" w:rsidR="003B0AB2" w:rsidRPr="005C7B89" w:rsidRDefault="003B0AB2" w:rsidP="00CC63EA">
            <w:pPr>
              <w:rPr>
                <w:rFonts w:asciiTheme="minorHAnsi" w:hAnsiTheme="minorHAnsi"/>
              </w:rPr>
            </w:pPr>
          </w:p>
        </w:tc>
        <w:tc>
          <w:tcPr>
            <w:tcW w:w="1415"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74406F6" w14:textId="77777777" w:rsidR="003B0AB2" w:rsidRPr="005C7B89" w:rsidRDefault="003B0AB2" w:rsidP="00CC63EA">
            <w:pPr>
              <w:rPr>
                <w:rFonts w:asciiTheme="minorHAnsi" w:hAnsiTheme="minorHAnsi"/>
              </w:rPr>
            </w:pPr>
            <w:r w:rsidRPr="005C7B89">
              <w:rPr>
                <w:rFonts w:asciiTheme="minorHAnsi" w:eastAsia="Tahoma" w:hAnsiTheme="minorHAnsi"/>
                <w:color w:val="4D4D4D"/>
              </w:rPr>
              <w:t>Parent</w:t>
            </w:r>
          </w:p>
        </w:tc>
      </w:tr>
      <w:tr w:rsidR="003B0AB2" w14:paraId="6D3AF2E2" w14:textId="77777777" w:rsidTr="00CC63EA">
        <w:trPr>
          <w:trHeight w:val="262"/>
        </w:trPr>
        <w:tc>
          <w:tcPr>
            <w:tcW w:w="72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3531D5F" w14:textId="77777777" w:rsidR="003B0AB2" w:rsidRPr="005C7B89" w:rsidRDefault="003B0AB2" w:rsidP="00CC63EA">
            <w:pPr>
              <w:rPr>
                <w:rFonts w:asciiTheme="minorHAnsi" w:hAnsiTheme="minorHAnsi"/>
              </w:rPr>
            </w:pPr>
            <w:r w:rsidRPr="005C7B89">
              <w:rPr>
                <w:rFonts w:asciiTheme="minorHAnsi" w:eastAsia="Tahoma" w:hAnsiTheme="minorHAnsi"/>
                <w:color w:val="4D4D4D"/>
              </w:rPr>
              <w:t>Mrs</w:t>
            </w:r>
          </w:p>
        </w:tc>
        <w:tc>
          <w:tcPr>
            <w:tcW w:w="132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69A7277" w14:textId="77777777" w:rsidR="003B0AB2" w:rsidRPr="005C7B89" w:rsidRDefault="003B0AB2" w:rsidP="00CC63EA">
            <w:pPr>
              <w:rPr>
                <w:rFonts w:asciiTheme="minorHAnsi" w:hAnsiTheme="minorHAnsi"/>
              </w:rPr>
            </w:pPr>
            <w:r w:rsidRPr="005C7B89">
              <w:rPr>
                <w:rFonts w:asciiTheme="minorHAnsi" w:eastAsia="Tahoma" w:hAnsiTheme="minorHAnsi"/>
                <w:color w:val="4D4D4D"/>
              </w:rPr>
              <w:t>Tess</w:t>
            </w:r>
          </w:p>
        </w:tc>
        <w:tc>
          <w:tcPr>
            <w:tcW w:w="11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E263ED6" w14:textId="77777777" w:rsidR="003B0AB2" w:rsidRPr="005C7B89" w:rsidRDefault="003B0AB2" w:rsidP="00CC63EA">
            <w:pPr>
              <w:rPr>
                <w:rFonts w:asciiTheme="minorHAnsi" w:hAnsiTheme="minorHAnsi"/>
              </w:rPr>
            </w:pPr>
            <w:r w:rsidRPr="005C7B89">
              <w:rPr>
                <w:rFonts w:asciiTheme="minorHAnsi" w:eastAsia="Tahoma" w:hAnsiTheme="minorHAnsi"/>
                <w:color w:val="4D4D4D"/>
              </w:rPr>
              <w:t>Morris</w:t>
            </w:r>
          </w:p>
        </w:tc>
        <w:tc>
          <w:tcPr>
            <w:tcW w:w="131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C45581B"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21/11/2018</w:t>
            </w:r>
          </w:p>
        </w:tc>
        <w:tc>
          <w:tcPr>
            <w:tcW w:w="131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B51DEC5"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20/11/2022</w:t>
            </w:r>
          </w:p>
        </w:tc>
        <w:tc>
          <w:tcPr>
            <w:tcW w:w="100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EDC190A" w14:textId="77777777" w:rsidR="003B0AB2" w:rsidRPr="005C7B89" w:rsidRDefault="003B0AB2" w:rsidP="00CC63EA">
            <w:pPr>
              <w:rPr>
                <w:rFonts w:asciiTheme="minorHAnsi" w:hAnsiTheme="minorHAnsi"/>
              </w:rPr>
            </w:pPr>
          </w:p>
        </w:tc>
        <w:tc>
          <w:tcPr>
            <w:tcW w:w="1415"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CB95691" w14:textId="77777777" w:rsidR="003B0AB2" w:rsidRPr="005C7B89" w:rsidRDefault="003B0AB2" w:rsidP="00CC63EA">
            <w:pPr>
              <w:rPr>
                <w:rFonts w:asciiTheme="minorHAnsi" w:hAnsiTheme="minorHAnsi"/>
              </w:rPr>
            </w:pPr>
            <w:r w:rsidRPr="005C7B89">
              <w:rPr>
                <w:rFonts w:asciiTheme="minorHAnsi" w:eastAsia="Tahoma" w:hAnsiTheme="minorHAnsi"/>
                <w:color w:val="4D4D4D"/>
              </w:rPr>
              <w:t>Parent</w:t>
            </w:r>
          </w:p>
        </w:tc>
      </w:tr>
      <w:tr w:rsidR="003B0AB2" w14:paraId="1AFEED3D" w14:textId="77777777" w:rsidTr="00CC63EA">
        <w:trPr>
          <w:trHeight w:val="262"/>
        </w:trPr>
        <w:tc>
          <w:tcPr>
            <w:tcW w:w="72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81D891F" w14:textId="77777777" w:rsidR="003B0AB2" w:rsidRPr="005C7B89" w:rsidRDefault="003B0AB2" w:rsidP="00CC63EA">
            <w:pPr>
              <w:rPr>
                <w:rFonts w:asciiTheme="minorHAnsi" w:hAnsiTheme="minorHAnsi"/>
              </w:rPr>
            </w:pPr>
            <w:r w:rsidRPr="005C7B89">
              <w:rPr>
                <w:rFonts w:asciiTheme="minorHAnsi" w:eastAsia="Tahoma" w:hAnsiTheme="minorHAnsi"/>
                <w:color w:val="4D4D4D"/>
              </w:rPr>
              <w:t>Mrs</w:t>
            </w:r>
          </w:p>
        </w:tc>
        <w:tc>
          <w:tcPr>
            <w:tcW w:w="132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022241B" w14:textId="77777777" w:rsidR="003B0AB2" w:rsidRPr="005C7B89" w:rsidRDefault="003B0AB2" w:rsidP="00CC63EA">
            <w:pPr>
              <w:rPr>
                <w:rFonts w:asciiTheme="minorHAnsi" w:hAnsiTheme="minorHAnsi"/>
              </w:rPr>
            </w:pPr>
            <w:r w:rsidRPr="005C7B89">
              <w:rPr>
                <w:rFonts w:asciiTheme="minorHAnsi" w:eastAsia="Tahoma" w:hAnsiTheme="minorHAnsi"/>
                <w:color w:val="4D4D4D"/>
              </w:rPr>
              <w:t>Tina</w:t>
            </w:r>
          </w:p>
        </w:tc>
        <w:tc>
          <w:tcPr>
            <w:tcW w:w="11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8D00256" w14:textId="77777777" w:rsidR="003B0AB2" w:rsidRPr="005C7B89" w:rsidRDefault="003B0AB2" w:rsidP="00CC63EA">
            <w:pPr>
              <w:rPr>
                <w:rFonts w:asciiTheme="minorHAnsi" w:hAnsiTheme="minorHAnsi"/>
              </w:rPr>
            </w:pPr>
            <w:r w:rsidRPr="005C7B89">
              <w:rPr>
                <w:rFonts w:asciiTheme="minorHAnsi" w:eastAsia="Tahoma" w:hAnsiTheme="minorHAnsi"/>
                <w:color w:val="4D4D4D"/>
              </w:rPr>
              <w:t>Bassett</w:t>
            </w:r>
          </w:p>
        </w:tc>
        <w:tc>
          <w:tcPr>
            <w:tcW w:w="131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EF697F9"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16/09/2021</w:t>
            </w:r>
          </w:p>
        </w:tc>
        <w:tc>
          <w:tcPr>
            <w:tcW w:w="131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53119AD"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15/09/2025</w:t>
            </w:r>
          </w:p>
        </w:tc>
        <w:tc>
          <w:tcPr>
            <w:tcW w:w="100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7B2E31B" w14:textId="77777777" w:rsidR="003B0AB2" w:rsidRPr="005C7B89" w:rsidRDefault="003B0AB2" w:rsidP="00CC63EA">
            <w:pPr>
              <w:rPr>
                <w:rFonts w:asciiTheme="minorHAnsi" w:hAnsiTheme="minorHAnsi"/>
              </w:rPr>
            </w:pPr>
          </w:p>
        </w:tc>
        <w:tc>
          <w:tcPr>
            <w:tcW w:w="1415"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4BF53CE" w14:textId="77777777" w:rsidR="003B0AB2" w:rsidRPr="005C7B89" w:rsidRDefault="003B0AB2" w:rsidP="00CC63EA">
            <w:pPr>
              <w:rPr>
                <w:rFonts w:asciiTheme="minorHAnsi" w:hAnsiTheme="minorHAnsi"/>
              </w:rPr>
            </w:pPr>
            <w:r w:rsidRPr="005C7B89">
              <w:rPr>
                <w:rFonts w:asciiTheme="minorHAnsi" w:eastAsia="Tahoma" w:hAnsiTheme="minorHAnsi"/>
                <w:color w:val="4D4D4D"/>
              </w:rPr>
              <w:t>Staff</w:t>
            </w:r>
          </w:p>
        </w:tc>
      </w:tr>
      <w:tr w:rsidR="003B0AB2" w14:paraId="6B83B900" w14:textId="77777777" w:rsidTr="00CC63EA">
        <w:trPr>
          <w:trHeight w:val="262"/>
        </w:trPr>
        <w:tc>
          <w:tcPr>
            <w:tcW w:w="72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0E00A1D" w14:textId="77777777" w:rsidR="003B0AB2" w:rsidRPr="005C7B89" w:rsidRDefault="003B0AB2" w:rsidP="00CC63EA">
            <w:pPr>
              <w:rPr>
                <w:rFonts w:asciiTheme="minorHAnsi" w:hAnsiTheme="minorHAnsi"/>
              </w:rPr>
            </w:pPr>
            <w:r w:rsidRPr="005C7B89">
              <w:rPr>
                <w:rFonts w:asciiTheme="minorHAnsi" w:eastAsia="Tahoma" w:hAnsiTheme="minorHAnsi"/>
                <w:color w:val="4D4D4D"/>
              </w:rPr>
              <w:lastRenderedPageBreak/>
              <w:t>Mr</w:t>
            </w:r>
          </w:p>
        </w:tc>
        <w:tc>
          <w:tcPr>
            <w:tcW w:w="132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DF0C2EA" w14:textId="77777777" w:rsidR="003B0AB2" w:rsidRPr="005C7B89" w:rsidRDefault="003B0AB2" w:rsidP="00CC63EA">
            <w:pPr>
              <w:rPr>
                <w:rFonts w:asciiTheme="minorHAnsi" w:hAnsiTheme="minorHAnsi"/>
              </w:rPr>
            </w:pPr>
            <w:proofErr w:type="spellStart"/>
            <w:r w:rsidRPr="005C7B89">
              <w:rPr>
                <w:rFonts w:asciiTheme="minorHAnsi" w:eastAsia="Tahoma" w:hAnsiTheme="minorHAnsi"/>
                <w:color w:val="4D4D4D"/>
              </w:rPr>
              <w:t>Owain</w:t>
            </w:r>
            <w:proofErr w:type="spellEnd"/>
          </w:p>
        </w:tc>
        <w:tc>
          <w:tcPr>
            <w:tcW w:w="11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87276AE" w14:textId="77777777" w:rsidR="003B0AB2" w:rsidRPr="005C7B89" w:rsidRDefault="003B0AB2" w:rsidP="00CC63EA">
            <w:pPr>
              <w:rPr>
                <w:rFonts w:asciiTheme="minorHAnsi" w:hAnsiTheme="minorHAnsi"/>
              </w:rPr>
            </w:pPr>
            <w:proofErr w:type="spellStart"/>
            <w:r w:rsidRPr="005C7B89">
              <w:rPr>
                <w:rFonts w:asciiTheme="minorHAnsi" w:eastAsia="Tahoma" w:hAnsiTheme="minorHAnsi"/>
                <w:color w:val="4D4D4D"/>
              </w:rPr>
              <w:t>Gwillim</w:t>
            </w:r>
            <w:proofErr w:type="spellEnd"/>
          </w:p>
        </w:tc>
        <w:tc>
          <w:tcPr>
            <w:tcW w:w="131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A3FCBCC"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12/09/2021</w:t>
            </w:r>
          </w:p>
        </w:tc>
        <w:tc>
          <w:tcPr>
            <w:tcW w:w="131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C7A421A"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11/09/2025</w:t>
            </w:r>
          </w:p>
        </w:tc>
        <w:tc>
          <w:tcPr>
            <w:tcW w:w="100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946B5FC" w14:textId="77777777" w:rsidR="003B0AB2" w:rsidRPr="005C7B89" w:rsidRDefault="003B0AB2" w:rsidP="00CC63EA">
            <w:pPr>
              <w:rPr>
                <w:rFonts w:asciiTheme="minorHAnsi" w:hAnsiTheme="minorHAnsi"/>
              </w:rPr>
            </w:pPr>
          </w:p>
        </w:tc>
        <w:tc>
          <w:tcPr>
            <w:tcW w:w="1415"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8C07CE1" w14:textId="77777777" w:rsidR="003B0AB2" w:rsidRPr="005C7B89" w:rsidRDefault="003B0AB2" w:rsidP="00CC63EA">
            <w:pPr>
              <w:rPr>
                <w:rFonts w:asciiTheme="minorHAnsi" w:hAnsiTheme="minorHAnsi"/>
              </w:rPr>
            </w:pPr>
            <w:r w:rsidRPr="005C7B89">
              <w:rPr>
                <w:rFonts w:asciiTheme="minorHAnsi" w:eastAsia="Tahoma" w:hAnsiTheme="minorHAnsi"/>
                <w:color w:val="4D4D4D"/>
              </w:rPr>
              <w:t>Teacher</w:t>
            </w:r>
          </w:p>
        </w:tc>
      </w:tr>
      <w:tr w:rsidR="003B0AB2" w14:paraId="220A4883" w14:textId="77777777" w:rsidTr="003974DE">
        <w:trPr>
          <w:trHeight w:val="262"/>
        </w:trPr>
        <w:tc>
          <w:tcPr>
            <w:tcW w:w="721" w:type="dxa"/>
            <w:tcBorders>
              <w:top w:val="single" w:sz="7" w:space="0" w:color="E5E5E5"/>
              <w:left w:val="single" w:sz="7" w:space="0" w:color="E5E5E5"/>
              <w:bottom w:val="single" w:sz="8" w:space="0" w:color="E5E5E5"/>
              <w:right w:val="single" w:sz="7" w:space="0" w:color="E5E5E5"/>
            </w:tcBorders>
            <w:tcMar>
              <w:top w:w="39" w:type="dxa"/>
              <w:left w:w="39" w:type="dxa"/>
              <w:bottom w:w="39" w:type="dxa"/>
              <w:right w:w="39" w:type="dxa"/>
            </w:tcMar>
          </w:tcPr>
          <w:p w14:paraId="375D191B" w14:textId="77777777" w:rsidR="003B0AB2" w:rsidRPr="005C7B89" w:rsidRDefault="003B0AB2" w:rsidP="00CC63EA">
            <w:pPr>
              <w:rPr>
                <w:rFonts w:asciiTheme="minorHAnsi" w:hAnsiTheme="minorHAnsi"/>
              </w:rPr>
            </w:pPr>
            <w:r w:rsidRPr="005C7B89">
              <w:rPr>
                <w:rFonts w:asciiTheme="minorHAnsi" w:eastAsia="Tahoma" w:hAnsiTheme="minorHAnsi"/>
                <w:color w:val="4D4D4D"/>
              </w:rPr>
              <w:t>Miss</w:t>
            </w:r>
          </w:p>
        </w:tc>
        <w:tc>
          <w:tcPr>
            <w:tcW w:w="1324" w:type="dxa"/>
            <w:tcBorders>
              <w:top w:val="single" w:sz="7" w:space="0" w:color="E5E5E5"/>
              <w:left w:val="single" w:sz="7" w:space="0" w:color="E5E5E5"/>
              <w:bottom w:val="single" w:sz="8" w:space="0" w:color="E5E5E5"/>
              <w:right w:val="single" w:sz="7" w:space="0" w:color="E5E5E5"/>
            </w:tcBorders>
            <w:tcMar>
              <w:top w:w="39" w:type="dxa"/>
              <w:left w:w="39" w:type="dxa"/>
              <w:bottom w:w="39" w:type="dxa"/>
              <w:right w:w="39" w:type="dxa"/>
            </w:tcMar>
          </w:tcPr>
          <w:p w14:paraId="0998EE10" w14:textId="77777777" w:rsidR="003B0AB2" w:rsidRPr="005C7B89" w:rsidRDefault="003B0AB2" w:rsidP="00CC63EA">
            <w:pPr>
              <w:rPr>
                <w:rFonts w:asciiTheme="minorHAnsi" w:hAnsiTheme="minorHAnsi"/>
              </w:rPr>
            </w:pPr>
            <w:r w:rsidRPr="005C7B89">
              <w:rPr>
                <w:rFonts w:asciiTheme="minorHAnsi" w:eastAsia="Tahoma" w:hAnsiTheme="minorHAnsi"/>
                <w:color w:val="4D4D4D"/>
              </w:rPr>
              <w:t>Teri</w:t>
            </w:r>
          </w:p>
        </w:tc>
        <w:tc>
          <w:tcPr>
            <w:tcW w:w="1196" w:type="dxa"/>
            <w:tcBorders>
              <w:top w:val="single" w:sz="7" w:space="0" w:color="E5E5E5"/>
              <w:left w:val="single" w:sz="7" w:space="0" w:color="E5E5E5"/>
              <w:bottom w:val="single" w:sz="8" w:space="0" w:color="E5E5E5"/>
              <w:right w:val="single" w:sz="7" w:space="0" w:color="E5E5E5"/>
            </w:tcBorders>
            <w:tcMar>
              <w:top w:w="39" w:type="dxa"/>
              <w:left w:w="39" w:type="dxa"/>
              <w:bottom w:w="39" w:type="dxa"/>
              <w:right w:w="39" w:type="dxa"/>
            </w:tcMar>
          </w:tcPr>
          <w:p w14:paraId="4AF199B4" w14:textId="77777777" w:rsidR="003B0AB2" w:rsidRPr="005C7B89" w:rsidRDefault="003B0AB2" w:rsidP="00CC63EA">
            <w:pPr>
              <w:rPr>
                <w:rFonts w:asciiTheme="minorHAnsi" w:hAnsiTheme="minorHAnsi"/>
              </w:rPr>
            </w:pPr>
            <w:r w:rsidRPr="005C7B89">
              <w:rPr>
                <w:rFonts w:asciiTheme="minorHAnsi" w:eastAsia="Tahoma" w:hAnsiTheme="minorHAnsi"/>
                <w:color w:val="4D4D4D"/>
              </w:rPr>
              <w:t>Heath</w:t>
            </w:r>
          </w:p>
        </w:tc>
        <w:tc>
          <w:tcPr>
            <w:tcW w:w="1312" w:type="dxa"/>
            <w:tcBorders>
              <w:top w:val="single" w:sz="7" w:space="0" w:color="E5E5E5"/>
              <w:left w:val="single" w:sz="7" w:space="0" w:color="E5E5E5"/>
              <w:bottom w:val="single" w:sz="8" w:space="0" w:color="E5E5E5"/>
              <w:right w:val="single" w:sz="7" w:space="0" w:color="E5E5E5"/>
            </w:tcBorders>
            <w:tcMar>
              <w:top w:w="39" w:type="dxa"/>
              <w:left w:w="39" w:type="dxa"/>
              <w:bottom w:w="39" w:type="dxa"/>
              <w:right w:w="39" w:type="dxa"/>
            </w:tcMar>
          </w:tcPr>
          <w:p w14:paraId="31A26994"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09/11/2020</w:t>
            </w:r>
          </w:p>
        </w:tc>
        <w:tc>
          <w:tcPr>
            <w:tcW w:w="1316" w:type="dxa"/>
            <w:tcBorders>
              <w:top w:val="single" w:sz="7" w:space="0" w:color="E5E5E5"/>
              <w:left w:val="single" w:sz="7" w:space="0" w:color="E5E5E5"/>
              <w:bottom w:val="single" w:sz="8" w:space="0" w:color="E5E5E5"/>
              <w:right w:val="single" w:sz="7" w:space="0" w:color="E5E5E5"/>
            </w:tcBorders>
            <w:tcMar>
              <w:top w:w="39" w:type="dxa"/>
              <w:left w:w="39" w:type="dxa"/>
              <w:bottom w:w="39" w:type="dxa"/>
              <w:right w:w="39" w:type="dxa"/>
            </w:tcMar>
          </w:tcPr>
          <w:p w14:paraId="3EB92EC7" w14:textId="77777777" w:rsidR="003B0AB2" w:rsidRPr="005C7B89" w:rsidRDefault="003B0AB2" w:rsidP="00CC63EA">
            <w:pPr>
              <w:jc w:val="right"/>
              <w:rPr>
                <w:rFonts w:asciiTheme="minorHAnsi" w:hAnsiTheme="minorHAnsi"/>
              </w:rPr>
            </w:pPr>
            <w:r w:rsidRPr="005C7B89">
              <w:rPr>
                <w:rFonts w:asciiTheme="minorHAnsi" w:eastAsia="Tahoma" w:hAnsiTheme="minorHAnsi"/>
                <w:color w:val="4D4D4D"/>
              </w:rPr>
              <w:t>08/11/2024</w:t>
            </w:r>
          </w:p>
        </w:tc>
        <w:tc>
          <w:tcPr>
            <w:tcW w:w="1004" w:type="dxa"/>
            <w:tcBorders>
              <w:top w:val="single" w:sz="7" w:space="0" w:color="E5E5E5"/>
              <w:left w:val="single" w:sz="7" w:space="0" w:color="E5E5E5"/>
              <w:bottom w:val="single" w:sz="8" w:space="0" w:color="E5E5E5"/>
              <w:right w:val="single" w:sz="7" w:space="0" w:color="E5E5E5"/>
            </w:tcBorders>
            <w:tcMar>
              <w:top w:w="39" w:type="dxa"/>
              <w:left w:w="39" w:type="dxa"/>
              <w:bottom w:w="39" w:type="dxa"/>
              <w:right w:w="39" w:type="dxa"/>
            </w:tcMar>
          </w:tcPr>
          <w:p w14:paraId="6144643A" w14:textId="77777777" w:rsidR="003B0AB2" w:rsidRPr="005C7B89" w:rsidRDefault="003B0AB2" w:rsidP="00CC63EA">
            <w:pPr>
              <w:rPr>
                <w:rFonts w:asciiTheme="minorHAnsi" w:hAnsiTheme="minorHAnsi"/>
              </w:rPr>
            </w:pPr>
          </w:p>
        </w:tc>
        <w:tc>
          <w:tcPr>
            <w:tcW w:w="1415" w:type="dxa"/>
            <w:tcBorders>
              <w:top w:val="single" w:sz="7" w:space="0" w:color="E5E5E5"/>
              <w:left w:val="single" w:sz="7" w:space="0" w:color="E5E5E5"/>
              <w:bottom w:val="single" w:sz="8" w:space="0" w:color="E5E5E5"/>
              <w:right w:val="single" w:sz="7" w:space="0" w:color="E5E5E5"/>
            </w:tcBorders>
            <w:tcMar>
              <w:top w:w="39" w:type="dxa"/>
              <w:left w:w="39" w:type="dxa"/>
              <w:bottom w:w="39" w:type="dxa"/>
              <w:right w:w="39" w:type="dxa"/>
            </w:tcMar>
          </w:tcPr>
          <w:p w14:paraId="17C60068" w14:textId="77777777" w:rsidR="003B0AB2" w:rsidRPr="005C7B89" w:rsidRDefault="003B0AB2" w:rsidP="00CC63EA">
            <w:pPr>
              <w:rPr>
                <w:rFonts w:asciiTheme="minorHAnsi" w:hAnsiTheme="minorHAnsi"/>
              </w:rPr>
            </w:pPr>
            <w:r w:rsidRPr="005C7B89">
              <w:rPr>
                <w:rFonts w:asciiTheme="minorHAnsi" w:eastAsia="Tahoma" w:hAnsiTheme="minorHAnsi"/>
                <w:color w:val="4D4D4D"/>
              </w:rPr>
              <w:t>Teacher</w:t>
            </w:r>
          </w:p>
        </w:tc>
      </w:tr>
    </w:tbl>
    <w:p w14:paraId="36C955B8" w14:textId="77777777" w:rsidR="000A1F6D" w:rsidRPr="00591511" w:rsidRDefault="000A1F6D" w:rsidP="000A1F6D">
      <w:pPr>
        <w:ind w:left="720"/>
        <w:rPr>
          <w:rFonts w:asciiTheme="minorHAnsi" w:hAnsiTheme="minorHAnsi"/>
        </w:rPr>
      </w:pPr>
    </w:p>
    <w:p w14:paraId="64EA4A62" w14:textId="77777777" w:rsidR="000A1F6D" w:rsidRPr="00591511" w:rsidRDefault="000A1F6D" w:rsidP="000A1F6D">
      <w:pPr>
        <w:ind w:left="720"/>
        <w:rPr>
          <w:rFonts w:asciiTheme="minorHAnsi" w:hAnsiTheme="minorHAnsi"/>
        </w:rPr>
      </w:pPr>
      <w:r w:rsidRPr="00591511">
        <w:rPr>
          <w:rFonts w:asciiTheme="minorHAnsi" w:hAnsiTheme="minorHAnsi"/>
        </w:rPr>
        <w:t>Elections will be held to fill vacancies for parent governors upon the cessation of the term of office or receipt of a resignation.</w:t>
      </w:r>
    </w:p>
    <w:p w14:paraId="0B3489F1" w14:textId="77777777" w:rsidR="000A1F6D" w:rsidRPr="00591511" w:rsidRDefault="000A1F6D" w:rsidP="000A1F6D">
      <w:pPr>
        <w:ind w:left="720"/>
        <w:rPr>
          <w:rFonts w:asciiTheme="minorHAnsi" w:hAnsiTheme="minorHAnsi"/>
        </w:rPr>
      </w:pPr>
    </w:p>
    <w:p w14:paraId="799C8B15" w14:textId="77777777" w:rsidR="00747D90" w:rsidRPr="00591511" w:rsidRDefault="000A1F6D" w:rsidP="00747D90">
      <w:pPr>
        <w:jc w:val="both"/>
        <w:rPr>
          <w:rFonts w:asciiTheme="minorHAnsi" w:hAnsiTheme="minorHAnsi"/>
          <w:b/>
          <w:bCs/>
          <w:u w:val="single"/>
        </w:rPr>
      </w:pPr>
      <w:r w:rsidRPr="00591511">
        <w:rPr>
          <w:rFonts w:asciiTheme="minorHAnsi" w:hAnsiTheme="minorHAnsi"/>
          <w:b/>
          <w:bCs/>
        </w:rPr>
        <w:t>4.</w:t>
      </w:r>
      <w:r w:rsidRPr="00591511">
        <w:rPr>
          <w:rFonts w:asciiTheme="minorHAnsi" w:hAnsiTheme="minorHAnsi"/>
          <w:b/>
          <w:bCs/>
        </w:rPr>
        <w:tab/>
      </w:r>
      <w:r w:rsidR="00747D90" w:rsidRPr="00591511">
        <w:rPr>
          <w:rFonts w:asciiTheme="minorHAnsi" w:hAnsiTheme="minorHAnsi"/>
          <w:b/>
          <w:bCs/>
          <w:u w:val="single"/>
        </w:rPr>
        <w:t>Resolutions</w:t>
      </w:r>
    </w:p>
    <w:p w14:paraId="0590AF1A" w14:textId="77777777" w:rsidR="00747D90" w:rsidRPr="00591511" w:rsidRDefault="00747D90" w:rsidP="00747D90">
      <w:pPr>
        <w:jc w:val="both"/>
        <w:rPr>
          <w:rFonts w:asciiTheme="minorHAnsi" w:hAnsiTheme="minorHAnsi"/>
          <w:b/>
          <w:bCs/>
        </w:rPr>
      </w:pPr>
    </w:p>
    <w:p w14:paraId="1A9A1F56" w14:textId="77777777" w:rsidR="00747D90" w:rsidRPr="00591511" w:rsidRDefault="00747D90" w:rsidP="00747D90">
      <w:pPr>
        <w:jc w:val="both"/>
        <w:rPr>
          <w:rFonts w:asciiTheme="minorHAnsi" w:hAnsiTheme="minorHAnsi"/>
          <w:bCs/>
        </w:rPr>
      </w:pPr>
      <w:r w:rsidRPr="00591511">
        <w:rPr>
          <w:rFonts w:asciiTheme="minorHAnsi" w:hAnsiTheme="minorHAnsi"/>
          <w:b/>
          <w:bCs/>
        </w:rPr>
        <w:tab/>
      </w:r>
      <w:r w:rsidRPr="00591511">
        <w:rPr>
          <w:rFonts w:asciiTheme="minorHAnsi" w:hAnsiTheme="minorHAnsi"/>
          <w:bCs/>
        </w:rPr>
        <w:t>There were no resolutions passed at the last meeting.</w:t>
      </w:r>
    </w:p>
    <w:p w14:paraId="248EF858" w14:textId="7A63E10B" w:rsidR="00747D90" w:rsidRPr="00AE27BB" w:rsidRDefault="00747D90" w:rsidP="00AE27BB">
      <w:pPr>
        <w:jc w:val="both"/>
        <w:rPr>
          <w:rFonts w:asciiTheme="minorHAnsi" w:hAnsiTheme="minorHAnsi"/>
          <w:b/>
          <w:bCs/>
          <w:color w:val="FF0000"/>
        </w:rPr>
      </w:pPr>
      <w:r w:rsidRPr="00591511">
        <w:rPr>
          <w:rFonts w:asciiTheme="minorHAnsi" w:hAnsiTheme="minorHAnsi"/>
          <w:bCs/>
        </w:rPr>
        <w:tab/>
      </w:r>
      <w:r w:rsidRPr="00591511">
        <w:rPr>
          <w:rFonts w:asciiTheme="minorHAnsi" w:hAnsiTheme="minorHAnsi"/>
          <w:bCs/>
        </w:rPr>
        <w:tab/>
      </w:r>
      <w:r w:rsidRPr="00591511">
        <w:rPr>
          <w:rFonts w:asciiTheme="minorHAnsi" w:hAnsiTheme="minorHAnsi"/>
          <w:bCs/>
        </w:rPr>
        <w:tab/>
      </w:r>
      <w:r w:rsidRPr="00591511">
        <w:rPr>
          <w:rFonts w:asciiTheme="minorHAnsi" w:hAnsiTheme="minorHAnsi"/>
          <w:bCs/>
        </w:rPr>
        <w:tab/>
      </w:r>
    </w:p>
    <w:p w14:paraId="02F26287" w14:textId="77777777" w:rsidR="003B0AB2" w:rsidRPr="00257F24" w:rsidRDefault="003B0AB2" w:rsidP="003B0AB2">
      <w:pPr>
        <w:jc w:val="both"/>
        <w:rPr>
          <w:rFonts w:asciiTheme="minorHAnsi" w:hAnsiTheme="minorHAnsi"/>
          <w:b/>
          <w:bCs/>
        </w:rPr>
      </w:pPr>
      <w:r w:rsidRPr="00257F24">
        <w:rPr>
          <w:rFonts w:asciiTheme="minorHAnsi" w:hAnsiTheme="minorHAnsi"/>
          <w:b/>
          <w:bCs/>
        </w:rPr>
        <w:t>5.</w:t>
      </w:r>
      <w:r w:rsidRPr="00257F24">
        <w:rPr>
          <w:rFonts w:asciiTheme="minorHAnsi" w:hAnsiTheme="minorHAnsi"/>
          <w:b/>
          <w:bCs/>
        </w:rPr>
        <w:tab/>
      </w:r>
      <w:r w:rsidRPr="00257F24">
        <w:rPr>
          <w:rFonts w:asciiTheme="minorHAnsi" w:hAnsiTheme="minorHAnsi"/>
          <w:b/>
          <w:bCs/>
          <w:u w:val="single"/>
        </w:rPr>
        <w:t>Election of Parent Governors</w:t>
      </w:r>
    </w:p>
    <w:p w14:paraId="27BA8EF7" w14:textId="77777777" w:rsidR="003B0AB2" w:rsidRPr="00257F24" w:rsidRDefault="003B0AB2" w:rsidP="003B0AB2">
      <w:pPr>
        <w:jc w:val="both"/>
        <w:rPr>
          <w:rFonts w:asciiTheme="minorHAnsi" w:hAnsiTheme="minorHAnsi"/>
        </w:rPr>
      </w:pPr>
    </w:p>
    <w:p w14:paraId="3B0B5CDF" w14:textId="77777777" w:rsidR="003B0AB2" w:rsidRPr="00257F24" w:rsidRDefault="003B0AB2" w:rsidP="003B0AB2">
      <w:pPr>
        <w:pStyle w:val="BodyTextIndent2"/>
        <w:ind w:left="720" w:firstLine="0"/>
        <w:rPr>
          <w:rFonts w:asciiTheme="minorHAnsi" w:hAnsiTheme="minorHAnsi"/>
        </w:rPr>
      </w:pPr>
      <w:r>
        <w:rPr>
          <w:rFonts w:asciiTheme="minorHAnsi" w:hAnsiTheme="minorHAnsi"/>
        </w:rPr>
        <w:t>The governing body of your ‘</w:t>
      </w:r>
      <w:proofErr w:type="spellStart"/>
      <w:r>
        <w:rPr>
          <w:rFonts w:asciiTheme="minorHAnsi" w:hAnsiTheme="minorHAnsi"/>
        </w:rPr>
        <w:t>Penpych</w:t>
      </w:r>
      <w:proofErr w:type="spellEnd"/>
      <w:r>
        <w:rPr>
          <w:rFonts w:asciiTheme="minorHAnsi" w:hAnsiTheme="minorHAnsi"/>
        </w:rPr>
        <w:t xml:space="preserve"> Community Primary School’ has, with immediate effect, 2 vacancies for parent governors and is looking for parents who are interested in these roles.  A parent governor is a person with parental responsibility for the pupil attending the school.</w:t>
      </w:r>
    </w:p>
    <w:p w14:paraId="458DD714" w14:textId="77777777" w:rsidR="00747D90" w:rsidRPr="00591511" w:rsidRDefault="00747D90" w:rsidP="00747D90">
      <w:pPr>
        <w:pStyle w:val="BodyTextIndent2"/>
        <w:ind w:left="0" w:firstLine="0"/>
        <w:rPr>
          <w:rFonts w:asciiTheme="minorHAnsi" w:hAnsiTheme="minorHAnsi"/>
        </w:rPr>
      </w:pPr>
    </w:p>
    <w:p w14:paraId="365C4DFA" w14:textId="77777777" w:rsidR="003B0AB2" w:rsidRPr="00257F24" w:rsidRDefault="003B0AB2" w:rsidP="003B0AB2">
      <w:pPr>
        <w:pStyle w:val="BodyTextIndent2"/>
        <w:rPr>
          <w:rFonts w:asciiTheme="minorHAnsi" w:hAnsiTheme="minorHAnsi"/>
          <w:b/>
          <w:u w:val="single"/>
        </w:rPr>
      </w:pPr>
      <w:r w:rsidRPr="00257F24">
        <w:rPr>
          <w:rFonts w:asciiTheme="minorHAnsi" w:hAnsiTheme="minorHAnsi"/>
          <w:b/>
        </w:rPr>
        <w:t>6.</w:t>
      </w:r>
      <w:r w:rsidRPr="00257F24">
        <w:rPr>
          <w:rFonts w:asciiTheme="minorHAnsi" w:hAnsiTheme="minorHAnsi"/>
          <w:b/>
        </w:rPr>
        <w:tab/>
      </w:r>
      <w:r w:rsidRPr="00257F24">
        <w:rPr>
          <w:rFonts w:asciiTheme="minorHAnsi" w:hAnsiTheme="minorHAnsi"/>
          <w:b/>
          <w:u w:val="single"/>
        </w:rPr>
        <w:t>School Performance Data</w:t>
      </w:r>
    </w:p>
    <w:p w14:paraId="0E284A0A" w14:textId="77777777" w:rsidR="003B0AB2" w:rsidRPr="00257F24" w:rsidRDefault="003B0AB2" w:rsidP="003B0AB2">
      <w:pPr>
        <w:pStyle w:val="BodyTextIndent2"/>
        <w:rPr>
          <w:rFonts w:asciiTheme="minorHAnsi" w:hAnsiTheme="minorHAnsi"/>
          <w:b/>
          <w:u w:val="single"/>
        </w:rPr>
      </w:pPr>
    </w:p>
    <w:p w14:paraId="3AAD096C" w14:textId="77777777" w:rsidR="003B0AB2" w:rsidRPr="008A0E4F" w:rsidRDefault="003B0AB2" w:rsidP="003B0AB2">
      <w:pPr>
        <w:pStyle w:val="BodyTextIndent2"/>
        <w:ind w:left="0" w:firstLine="0"/>
        <w:rPr>
          <w:rFonts w:asciiTheme="minorHAnsi" w:hAnsiTheme="minorHAnsi"/>
          <w:b/>
        </w:rPr>
      </w:pPr>
      <w:r w:rsidRPr="008A0E4F">
        <w:rPr>
          <w:rFonts w:asciiTheme="minorHAnsi" w:hAnsiTheme="minorHAnsi"/>
          <w:b/>
        </w:rPr>
        <w:t>End of Foundation Phase results:</w:t>
      </w:r>
    </w:p>
    <w:p w14:paraId="1B4F3905" w14:textId="77777777" w:rsidR="003B0AB2" w:rsidRPr="008A0E4F" w:rsidRDefault="003B0AB2" w:rsidP="003B0AB2">
      <w:pPr>
        <w:pStyle w:val="BodyTextIndent2"/>
        <w:rPr>
          <w:rFonts w:asciiTheme="minorHAnsi" w:hAnsiTheme="minorHAnsi"/>
        </w:rPr>
      </w:pPr>
    </w:p>
    <w:tbl>
      <w:tblPr>
        <w:tblW w:w="7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782"/>
        <w:gridCol w:w="1688"/>
        <w:gridCol w:w="1842"/>
        <w:gridCol w:w="1776"/>
      </w:tblGrid>
      <w:tr w:rsidR="001E1B82" w:rsidRPr="00F40AC5" w14:paraId="1905AA11" w14:textId="77777777" w:rsidTr="001E1B82">
        <w:trPr>
          <w:trHeight w:val="186"/>
        </w:trPr>
        <w:tc>
          <w:tcPr>
            <w:tcW w:w="874" w:type="dxa"/>
            <w:tcBorders>
              <w:top w:val="single" w:sz="8" w:space="0" w:color="auto"/>
              <w:left w:val="single" w:sz="8" w:space="0" w:color="auto"/>
              <w:bottom w:val="single" w:sz="8" w:space="0" w:color="auto"/>
              <w:right w:val="single" w:sz="8" w:space="0" w:color="auto"/>
            </w:tcBorders>
            <w:shd w:val="clear" w:color="auto" w:fill="auto"/>
          </w:tcPr>
          <w:p w14:paraId="11738EAA" w14:textId="77777777" w:rsidR="001E1B82" w:rsidRPr="00F10B82" w:rsidRDefault="001E1B82" w:rsidP="00A07707">
            <w:pPr>
              <w:rPr>
                <w:color w:val="000000"/>
                <w:lang w:eastAsia="en-GB"/>
              </w:rPr>
            </w:pPr>
            <w:r w:rsidRPr="00F10B82">
              <w:rPr>
                <w:color w:val="000000"/>
                <w:bdr w:val="none" w:sz="0" w:space="0" w:color="auto" w:frame="1"/>
                <w:lang w:val="en-US" w:eastAsia="en-GB"/>
              </w:rPr>
              <w:t>LLC</w:t>
            </w:r>
          </w:p>
        </w:tc>
        <w:tc>
          <w:tcPr>
            <w:tcW w:w="1782" w:type="dxa"/>
            <w:tcBorders>
              <w:top w:val="single" w:sz="8" w:space="0" w:color="auto"/>
              <w:left w:val="nil"/>
              <w:bottom w:val="single" w:sz="8" w:space="0" w:color="auto"/>
              <w:right w:val="single" w:sz="8" w:space="0" w:color="auto"/>
            </w:tcBorders>
            <w:shd w:val="clear" w:color="auto" w:fill="auto"/>
          </w:tcPr>
          <w:p w14:paraId="1934C4BC" w14:textId="77777777" w:rsidR="001E1B82" w:rsidRPr="00F10B82" w:rsidRDefault="001E1B82" w:rsidP="00A07707">
            <w:pPr>
              <w:rPr>
                <w:color w:val="000000"/>
                <w:lang w:eastAsia="en-GB"/>
              </w:rPr>
            </w:pPr>
            <w:r w:rsidRPr="00F10B82">
              <w:rPr>
                <w:color w:val="000000"/>
                <w:bdr w:val="none" w:sz="0" w:space="0" w:color="auto" w:frame="1"/>
                <w:lang w:val="en-US" w:eastAsia="en-GB"/>
              </w:rPr>
              <w:t>Outcome 4-   0%</w:t>
            </w:r>
          </w:p>
        </w:tc>
        <w:tc>
          <w:tcPr>
            <w:tcW w:w="1688" w:type="dxa"/>
            <w:tcBorders>
              <w:top w:val="single" w:sz="8" w:space="0" w:color="auto"/>
              <w:left w:val="nil"/>
              <w:bottom w:val="single" w:sz="8" w:space="0" w:color="auto"/>
              <w:right w:val="single" w:sz="8" w:space="0" w:color="auto"/>
            </w:tcBorders>
            <w:shd w:val="clear" w:color="auto" w:fill="auto"/>
          </w:tcPr>
          <w:p w14:paraId="186C23E3" w14:textId="77777777" w:rsidR="001E1B82" w:rsidRPr="00F10B82" w:rsidRDefault="001E1B82" w:rsidP="00A07707">
            <w:pPr>
              <w:rPr>
                <w:color w:val="000000"/>
                <w:lang w:eastAsia="en-GB"/>
              </w:rPr>
            </w:pPr>
            <w:r w:rsidRPr="00F10B82">
              <w:rPr>
                <w:color w:val="000000"/>
                <w:bdr w:val="none" w:sz="0" w:space="0" w:color="auto" w:frame="1"/>
                <w:lang w:val="en-US" w:eastAsia="en-GB"/>
              </w:rPr>
              <w:t>Outcome 5-   68%</w:t>
            </w:r>
          </w:p>
        </w:tc>
        <w:tc>
          <w:tcPr>
            <w:tcW w:w="1842" w:type="dxa"/>
            <w:tcBorders>
              <w:top w:val="single" w:sz="8" w:space="0" w:color="auto"/>
              <w:left w:val="nil"/>
              <w:bottom w:val="single" w:sz="8" w:space="0" w:color="auto"/>
              <w:right w:val="single" w:sz="8" w:space="0" w:color="auto"/>
            </w:tcBorders>
            <w:shd w:val="clear" w:color="auto" w:fill="auto"/>
          </w:tcPr>
          <w:p w14:paraId="07A968CD" w14:textId="77777777" w:rsidR="001E1B82" w:rsidRPr="00F10B82" w:rsidRDefault="001E1B82" w:rsidP="00A07707">
            <w:pPr>
              <w:rPr>
                <w:color w:val="000000"/>
                <w:lang w:eastAsia="en-GB"/>
              </w:rPr>
            </w:pPr>
            <w:r w:rsidRPr="00F10B82">
              <w:rPr>
                <w:color w:val="000000"/>
                <w:bdr w:val="none" w:sz="0" w:space="0" w:color="auto" w:frame="1"/>
                <w:lang w:val="en-US" w:eastAsia="en-GB"/>
              </w:rPr>
              <w:t>Outcome 6-   32%</w:t>
            </w:r>
          </w:p>
        </w:tc>
        <w:tc>
          <w:tcPr>
            <w:tcW w:w="1776" w:type="dxa"/>
            <w:tcBorders>
              <w:top w:val="single" w:sz="8" w:space="0" w:color="auto"/>
              <w:left w:val="nil"/>
              <w:bottom w:val="single" w:sz="8" w:space="0" w:color="auto"/>
              <w:right w:val="single" w:sz="8" w:space="0" w:color="auto"/>
            </w:tcBorders>
            <w:shd w:val="clear" w:color="auto" w:fill="auto"/>
          </w:tcPr>
          <w:p w14:paraId="09262FD5" w14:textId="77777777" w:rsidR="001E1B82" w:rsidRPr="00F40AC5" w:rsidRDefault="001E1B82" w:rsidP="00A07707">
            <w:pPr>
              <w:rPr>
                <w:color w:val="000000"/>
                <w:sz w:val="22"/>
                <w:szCs w:val="22"/>
                <w:bdr w:val="none" w:sz="0" w:space="0" w:color="auto" w:frame="1"/>
                <w:lang w:val="en-US" w:eastAsia="en-GB"/>
              </w:rPr>
            </w:pPr>
            <w:r w:rsidRPr="00F40AC5">
              <w:rPr>
                <w:color w:val="000000"/>
                <w:sz w:val="22"/>
                <w:szCs w:val="22"/>
                <w:bdr w:val="none" w:sz="0" w:space="0" w:color="auto" w:frame="1"/>
                <w:lang w:val="en-US" w:eastAsia="en-GB"/>
              </w:rPr>
              <w:t>Outcome 5+ -100%</w:t>
            </w:r>
          </w:p>
        </w:tc>
      </w:tr>
      <w:tr w:rsidR="001E1B82" w:rsidRPr="00F40AC5" w14:paraId="283C4692" w14:textId="77777777" w:rsidTr="001E1B82">
        <w:trPr>
          <w:trHeight w:val="197"/>
        </w:trPr>
        <w:tc>
          <w:tcPr>
            <w:tcW w:w="874" w:type="dxa"/>
            <w:tcBorders>
              <w:top w:val="nil"/>
              <w:left w:val="single" w:sz="8" w:space="0" w:color="auto"/>
              <w:bottom w:val="single" w:sz="8" w:space="0" w:color="auto"/>
              <w:right w:val="single" w:sz="8" w:space="0" w:color="auto"/>
            </w:tcBorders>
            <w:shd w:val="clear" w:color="auto" w:fill="auto"/>
          </w:tcPr>
          <w:p w14:paraId="0959FDAF" w14:textId="77777777" w:rsidR="001E1B82" w:rsidRPr="00F10B82" w:rsidRDefault="001E1B82" w:rsidP="00A07707">
            <w:pPr>
              <w:rPr>
                <w:color w:val="000000"/>
                <w:lang w:eastAsia="en-GB"/>
              </w:rPr>
            </w:pPr>
            <w:r w:rsidRPr="00F10B82">
              <w:rPr>
                <w:color w:val="000000"/>
                <w:bdr w:val="none" w:sz="0" w:space="0" w:color="auto" w:frame="1"/>
                <w:lang w:val="en-US" w:eastAsia="en-GB"/>
              </w:rPr>
              <w:t>MDS</w:t>
            </w:r>
          </w:p>
        </w:tc>
        <w:tc>
          <w:tcPr>
            <w:tcW w:w="1782" w:type="dxa"/>
            <w:tcBorders>
              <w:top w:val="nil"/>
              <w:left w:val="nil"/>
              <w:bottom w:val="single" w:sz="8" w:space="0" w:color="auto"/>
              <w:right w:val="single" w:sz="8" w:space="0" w:color="auto"/>
            </w:tcBorders>
            <w:shd w:val="clear" w:color="auto" w:fill="auto"/>
          </w:tcPr>
          <w:p w14:paraId="5C65DC31" w14:textId="77777777" w:rsidR="001E1B82" w:rsidRPr="00F10B82" w:rsidRDefault="001E1B82" w:rsidP="00A07707">
            <w:pPr>
              <w:rPr>
                <w:color w:val="000000"/>
                <w:lang w:eastAsia="en-GB"/>
              </w:rPr>
            </w:pPr>
            <w:r w:rsidRPr="00F10B82">
              <w:rPr>
                <w:color w:val="000000"/>
                <w:lang w:eastAsia="en-GB"/>
              </w:rPr>
              <w:t>Outcome 4-   0%</w:t>
            </w:r>
          </w:p>
        </w:tc>
        <w:tc>
          <w:tcPr>
            <w:tcW w:w="1688" w:type="dxa"/>
            <w:tcBorders>
              <w:top w:val="nil"/>
              <w:left w:val="nil"/>
              <w:bottom w:val="single" w:sz="8" w:space="0" w:color="auto"/>
              <w:right w:val="single" w:sz="8" w:space="0" w:color="auto"/>
            </w:tcBorders>
            <w:shd w:val="clear" w:color="auto" w:fill="auto"/>
          </w:tcPr>
          <w:p w14:paraId="4ABD37CA" w14:textId="77777777" w:rsidR="001E1B82" w:rsidRPr="00F10B82" w:rsidRDefault="001E1B82" w:rsidP="00A07707">
            <w:pPr>
              <w:rPr>
                <w:rFonts w:eastAsia="Calibri"/>
                <w:color w:val="000000"/>
              </w:rPr>
            </w:pPr>
            <w:r w:rsidRPr="00F10B82">
              <w:rPr>
                <w:rFonts w:eastAsia="Calibri"/>
                <w:color w:val="000000"/>
              </w:rPr>
              <w:t>Outcome 5-   68%</w:t>
            </w:r>
          </w:p>
        </w:tc>
        <w:tc>
          <w:tcPr>
            <w:tcW w:w="1842" w:type="dxa"/>
            <w:tcBorders>
              <w:top w:val="nil"/>
              <w:left w:val="nil"/>
              <w:bottom w:val="single" w:sz="8" w:space="0" w:color="auto"/>
              <w:right w:val="single" w:sz="8" w:space="0" w:color="auto"/>
            </w:tcBorders>
            <w:shd w:val="clear" w:color="auto" w:fill="auto"/>
          </w:tcPr>
          <w:p w14:paraId="5812211D" w14:textId="77777777" w:rsidR="001E1B82" w:rsidRPr="00F10B82" w:rsidRDefault="001E1B82" w:rsidP="00A07707">
            <w:pPr>
              <w:rPr>
                <w:rFonts w:eastAsia="Calibri"/>
                <w:color w:val="000000"/>
              </w:rPr>
            </w:pPr>
            <w:r w:rsidRPr="00F10B82">
              <w:rPr>
                <w:rFonts w:eastAsia="Calibri"/>
                <w:color w:val="000000"/>
              </w:rPr>
              <w:t>Outcome 6-   32%</w:t>
            </w:r>
          </w:p>
        </w:tc>
        <w:tc>
          <w:tcPr>
            <w:tcW w:w="1776" w:type="dxa"/>
            <w:tcBorders>
              <w:top w:val="nil"/>
              <w:left w:val="nil"/>
              <w:bottom w:val="single" w:sz="8" w:space="0" w:color="auto"/>
              <w:right w:val="single" w:sz="8" w:space="0" w:color="auto"/>
            </w:tcBorders>
            <w:shd w:val="clear" w:color="auto" w:fill="auto"/>
          </w:tcPr>
          <w:p w14:paraId="4A8D427B" w14:textId="77777777" w:rsidR="001E1B82" w:rsidRPr="00F40AC5" w:rsidRDefault="001E1B82" w:rsidP="00A07707">
            <w:pPr>
              <w:rPr>
                <w:sz w:val="22"/>
                <w:szCs w:val="22"/>
              </w:rPr>
            </w:pPr>
            <w:r w:rsidRPr="00F40AC5">
              <w:rPr>
                <w:color w:val="000000"/>
                <w:sz w:val="22"/>
                <w:szCs w:val="22"/>
                <w:bdr w:val="none" w:sz="0" w:space="0" w:color="auto" w:frame="1"/>
                <w:lang w:val="en-US" w:eastAsia="en-GB"/>
              </w:rPr>
              <w:t>Outcome 5+ -100%</w:t>
            </w:r>
          </w:p>
        </w:tc>
      </w:tr>
      <w:tr w:rsidR="001E1B82" w:rsidRPr="00F40AC5" w14:paraId="3A4DDA75" w14:textId="77777777" w:rsidTr="001E1B82">
        <w:trPr>
          <w:trHeight w:val="197"/>
        </w:trPr>
        <w:tc>
          <w:tcPr>
            <w:tcW w:w="874" w:type="dxa"/>
            <w:tcBorders>
              <w:top w:val="nil"/>
              <w:left w:val="single" w:sz="8" w:space="0" w:color="auto"/>
              <w:bottom w:val="single" w:sz="8" w:space="0" w:color="auto"/>
              <w:right w:val="single" w:sz="8" w:space="0" w:color="auto"/>
            </w:tcBorders>
            <w:shd w:val="clear" w:color="auto" w:fill="auto"/>
          </w:tcPr>
          <w:p w14:paraId="2B6C195F" w14:textId="77777777" w:rsidR="001E1B82" w:rsidRPr="00F10B82" w:rsidRDefault="001E1B82" w:rsidP="00A07707">
            <w:pPr>
              <w:rPr>
                <w:color w:val="000000"/>
                <w:lang w:eastAsia="en-GB"/>
              </w:rPr>
            </w:pPr>
            <w:r w:rsidRPr="00F10B82">
              <w:rPr>
                <w:color w:val="000000"/>
                <w:lang w:eastAsia="en-GB"/>
              </w:rPr>
              <w:t>PSE</w:t>
            </w:r>
          </w:p>
        </w:tc>
        <w:tc>
          <w:tcPr>
            <w:tcW w:w="1782" w:type="dxa"/>
            <w:tcBorders>
              <w:top w:val="nil"/>
              <w:left w:val="nil"/>
              <w:bottom w:val="single" w:sz="8" w:space="0" w:color="auto"/>
              <w:right w:val="single" w:sz="8" w:space="0" w:color="auto"/>
            </w:tcBorders>
            <w:shd w:val="clear" w:color="auto" w:fill="auto"/>
          </w:tcPr>
          <w:p w14:paraId="6D160C2E" w14:textId="77777777" w:rsidR="001E1B82" w:rsidRPr="00F10B82" w:rsidRDefault="001E1B82" w:rsidP="00A07707">
            <w:pPr>
              <w:rPr>
                <w:color w:val="000000"/>
                <w:lang w:eastAsia="en-GB"/>
              </w:rPr>
            </w:pPr>
            <w:r w:rsidRPr="00F10B82">
              <w:rPr>
                <w:color w:val="000000"/>
                <w:lang w:eastAsia="en-GB"/>
              </w:rPr>
              <w:t>Outcome 4 -   0%</w:t>
            </w:r>
          </w:p>
        </w:tc>
        <w:tc>
          <w:tcPr>
            <w:tcW w:w="1688" w:type="dxa"/>
            <w:tcBorders>
              <w:top w:val="nil"/>
              <w:left w:val="nil"/>
              <w:bottom w:val="single" w:sz="8" w:space="0" w:color="auto"/>
              <w:right w:val="single" w:sz="8" w:space="0" w:color="auto"/>
            </w:tcBorders>
            <w:shd w:val="clear" w:color="auto" w:fill="auto"/>
          </w:tcPr>
          <w:p w14:paraId="01DE232C" w14:textId="77777777" w:rsidR="001E1B82" w:rsidRPr="00F10B82" w:rsidRDefault="001E1B82" w:rsidP="00A07707">
            <w:pPr>
              <w:rPr>
                <w:rFonts w:eastAsia="Calibri"/>
                <w:color w:val="000000"/>
              </w:rPr>
            </w:pPr>
            <w:r w:rsidRPr="00F10B82">
              <w:rPr>
                <w:rFonts w:eastAsia="Calibri"/>
                <w:color w:val="000000"/>
              </w:rPr>
              <w:t>Outcome 5-   68%</w:t>
            </w:r>
          </w:p>
        </w:tc>
        <w:tc>
          <w:tcPr>
            <w:tcW w:w="1842" w:type="dxa"/>
            <w:tcBorders>
              <w:top w:val="nil"/>
              <w:left w:val="nil"/>
              <w:bottom w:val="single" w:sz="8" w:space="0" w:color="auto"/>
              <w:right w:val="single" w:sz="8" w:space="0" w:color="auto"/>
            </w:tcBorders>
            <w:shd w:val="clear" w:color="auto" w:fill="auto"/>
          </w:tcPr>
          <w:p w14:paraId="41F7F62C" w14:textId="77777777" w:rsidR="001E1B82" w:rsidRPr="00F10B82" w:rsidRDefault="001E1B82" w:rsidP="00A07707">
            <w:pPr>
              <w:rPr>
                <w:rFonts w:eastAsia="Calibri"/>
                <w:color w:val="000000"/>
              </w:rPr>
            </w:pPr>
            <w:r w:rsidRPr="00F10B82">
              <w:rPr>
                <w:rFonts w:eastAsia="Calibri"/>
                <w:color w:val="000000"/>
              </w:rPr>
              <w:t>Outcome 6-   32%</w:t>
            </w:r>
          </w:p>
        </w:tc>
        <w:tc>
          <w:tcPr>
            <w:tcW w:w="1776" w:type="dxa"/>
            <w:tcBorders>
              <w:top w:val="nil"/>
              <w:left w:val="nil"/>
              <w:bottom w:val="single" w:sz="8" w:space="0" w:color="auto"/>
              <w:right w:val="single" w:sz="8" w:space="0" w:color="auto"/>
            </w:tcBorders>
            <w:shd w:val="clear" w:color="auto" w:fill="auto"/>
          </w:tcPr>
          <w:p w14:paraId="60ABCFC0" w14:textId="77777777" w:rsidR="001E1B82" w:rsidRPr="00F40AC5" w:rsidRDefault="001E1B82" w:rsidP="00A07707">
            <w:pPr>
              <w:rPr>
                <w:sz w:val="22"/>
                <w:szCs w:val="22"/>
              </w:rPr>
            </w:pPr>
            <w:r w:rsidRPr="00F40AC5">
              <w:rPr>
                <w:color w:val="000000"/>
                <w:sz w:val="22"/>
                <w:szCs w:val="22"/>
                <w:bdr w:val="none" w:sz="0" w:space="0" w:color="auto" w:frame="1"/>
                <w:lang w:val="en-US" w:eastAsia="en-GB"/>
              </w:rPr>
              <w:t>Outcome 5+ -100%</w:t>
            </w:r>
          </w:p>
        </w:tc>
      </w:tr>
    </w:tbl>
    <w:p w14:paraId="50FE2CB7" w14:textId="77777777" w:rsidR="003B0AB2" w:rsidRDefault="003B0AB2" w:rsidP="003B0AB2">
      <w:pPr>
        <w:pStyle w:val="BodyTextIndent2"/>
        <w:rPr>
          <w:rFonts w:asciiTheme="minorHAnsi" w:hAnsiTheme="minorHAnsi"/>
        </w:rPr>
      </w:pPr>
    </w:p>
    <w:p w14:paraId="0D366D3B" w14:textId="1C33054B" w:rsidR="001E1B82" w:rsidRDefault="001E1B82" w:rsidP="003B0AB2">
      <w:pPr>
        <w:pStyle w:val="BodyTextIndent2"/>
        <w:rPr>
          <w:rFonts w:asciiTheme="minorHAnsi" w:hAnsiTheme="minorHAnsi"/>
          <w:b/>
        </w:rPr>
      </w:pPr>
      <w:r w:rsidRPr="001E1B82">
        <w:rPr>
          <w:rFonts w:asciiTheme="minorHAnsi" w:hAnsiTheme="minorHAnsi"/>
          <w:b/>
        </w:rPr>
        <w:t>End of KS2 Phase results:</w:t>
      </w:r>
    </w:p>
    <w:p w14:paraId="6C5EE0AA" w14:textId="77777777" w:rsidR="001E1B82" w:rsidRDefault="001E1B82" w:rsidP="003B0AB2">
      <w:pPr>
        <w:pStyle w:val="BodyTextIndent2"/>
        <w:rPr>
          <w:rFonts w:asciiTheme="minorHAnsi" w:hAnsi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685"/>
        <w:gridCol w:w="1685"/>
        <w:gridCol w:w="1685"/>
        <w:gridCol w:w="1675"/>
      </w:tblGrid>
      <w:tr w:rsidR="001E1B82" w:rsidRPr="009F0C62" w14:paraId="4904E7F6" w14:textId="77777777" w:rsidTr="00A07707">
        <w:trPr>
          <w:jc w:val="center"/>
        </w:trPr>
        <w:tc>
          <w:tcPr>
            <w:tcW w:w="2206" w:type="dxa"/>
            <w:shd w:val="clear" w:color="auto" w:fill="auto"/>
          </w:tcPr>
          <w:p w14:paraId="4074CBCF" w14:textId="77777777" w:rsidR="001E1B82" w:rsidRPr="00135575" w:rsidRDefault="001E1B82" w:rsidP="00A07707">
            <w:pPr>
              <w:jc w:val="center"/>
              <w:rPr>
                <w:rFonts w:eastAsia="Calibri"/>
              </w:rPr>
            </w:pPr>
          </w:p>
        </w:tc>
        <w:tc>
          <w:tcPr>
            <w:tcW w:w="2199" w:type="dxa"/>
            <w:shd w:val="clear" w:color="auto" w:fill="auto"/>
          </w:tcPr>
          <w:p w14:paraId="5BBB8888" w14:textId="77777777" w:rsidR="001E1B82" w:rsidRPr="00135575" w:rsidRDefault="001E1B82" w:rsidP="00A07707">
            <w:pPr>
              <w:jc w:val="center"/>
              <w:rPr>
                <w:rFonts w:eastAsia="Calibri"/>
              </w:rPr>
            </w:pPr>
            <w:r w:rsidRPr="00135575">
              <w:rPr>
                <w:rFonts w:eastAsia="Calibri"/>
              </w:rPr>
              <w:t>Level 3</w:t>
            </w:r>
          </w:p>
        </w:tc>
        <w:tc>
          <w:tcPr>
            <w:tcW w:w="2200" w:type="dxa"/>
            <w:shd w:val="clear" w:color="auto" w:fill="auto"/>
          </w:tcPr>
          <w:p w14:paraId="4471BC6C" w14:textId="77777777" w:rsidR="001E1B82" w:rsidRPr="00135575" w:rsidRDefault="001E1B82" w:rsidP="00A07707">
            <w:pPr>
              <w:jc w:val="center"/>
              <w:rPr>
                <w:rFonts w:eastAsia="Calibri"/>
              </w:rPr>
            </w:pPr>
            <w:r w:rsidRPr="00135575">
              <w:rPr>
                <w:rFonts w:eastAsia="Calibri"/>
              </w:rPr>
              <w:t>Level 4</w:t>
            </w:r>
          </w:p>
        </w:tc>
        <w:tc>
          <w:tcPr>
            <w:tcW w:w="2200" w:type="dxa"/>
            <w:shd w:val="clear" w:color="auto" w:fill="auto"/>
          </w:tcPr>
          <w:p w14:paraId="5A564E1B" w14:textId="77777777" w:rsidR="001E1B82" w:rsidRPr="00135575" w:rsidRDefault="001E1B82" w:rsidP="00A07707">
            <w:pPr>
              <w:jc w:val="center"/>
              <w:rPr>
                <w:rFonts w:eastAsia="Calibri"/>
              </w:rPr>
            </w:pPr>
            <w:r w:rsidRPr="00135575">
              <w:rPr>
                <w:rFonts w:eastAsia="Calibri"/>
              </w:rPr>
              <w:t>Level 5</w:t>
            </w:r>
          </w:p>
        </w:tc>
        <w:tc>
          <w:tcPr>
            <w:tcW w:w="2183" w:type="dxa"/>
            <w:shd w:val="clear" w:color="auto" w:fill="auto"/>
          </w:tcPr>
          <w:p w14:paraId="3BFF379A" w14:textId="77777777" w:rsidR="001E1B82" w:rsidRPr="009F0C62" w:rsidRDefault="001E1B82" w:rsidP="00A07707">
            <w:pPr>
              <w:jc w:val="center"/>
              <w:rPr>
                <w:rFonts w:eastAsia="Calibri"/>
              </w:rPr>
            </w:pPr>
            <w:r w:rsidRPr="009F0C62">
              <w:rPr>
                <w:rFonts w:eastAsia="Calibri"/>
              </w:rPr>
              <w:t>Level 4+</w:t>
            </w:r>
          </w:p>
        </w:tc>
      </w:tr>
      <w:tr w:rsidR="001E1B82" w:rsidRPr="009F0C62" w14:paraId="1CF9D22E" w14:textId="77777777" w:rsidTr="00A07707">
        <w:trPr>
          <w:jc w:val="center"/>
        </w:trPr>
        <w:tc>
          <w:tcPr>
            <w:tcW w:w="2206" w:type="dxa"/>
            <w:shd w:val="clear" w:color="auto" w:fill="auto"/>
          </w:tcPr>
          <w:p w14:paraId="5C439A1D" w14:textId="77777777" w:rsidR="001E1B82" w:rsidRPr="00135575" w:rsidRDefault="001E1B82" w:rsidP="00A07707">
            <w:pPr>
              <w:jc w:val="center"/>
              <w:rPr>
                <w:rFonts w:eastAsia="Calibri"/>
              </w:rPr>
            </w:pPr>
            <w:r w:rsidRPr="00135575">
              <w:rPr>
                <w:rFonts w:eastAsia="Calibri"/>
              </w:rPr>
              <w:t>English</w:t>
            </w:r>
          </w:p>
        </w:tc>
        <w:tc>
          <w:tcPr>
            <w:tcW w:w="2199" w:type="dxa"/>
            <w:shd w:val="clear" w:color="auto" w:fill="auto"/>
          </w:tcPr>
          <w:p w14:paraId="287C2AE5" w14:textId="77777777" w:rsidR="001E1B82" w:rsidRPr="00135575" w:rsidRDefault="001E1B82" w:rsidP="00A07707">
            <w:pPr>
              <w:jc w:val="center"/>
              <w:rPr>
                <w:rFonts w:eastAsia="Calibri"/>
              </w:rPr>
            </w:pPr>
            <w:r w:rsidRPr="00135575">
              <w:rPr>
                <w:rFonts w:eastAsia="Calibri"/>
              </w:rPr>
              <w:t>16%</w:t>
            </w:r>
          </w:p>
        </w:tc>
        <w:tc>
          <w:tcPr>
            <w:tcW w:w="2200" w:type="dxa"/>
            <w:shd w:val="clear" w:color="auto" w:fill="auto"/>
          </w:tcPr>
          <w:p w14:paraId="3E865D4C" w14:textId="77777777" w:rsidR="001E1B82" w:rsidRPr="00135575" w:rsidRDefault="001E1B82" w:rsidP="00A07707">
            <w:pPr>
              <w:jc w:val="center"/>
              <w:rPr>
                <w:rFonts w:eastAsia="Calibri"/>
              </w:rPr>
            </w:pPr>
            <w:r w:rsidRPr="00135575">
              <w:rPr>
                <w:rFonts w:eastAsia="Calibri"/>
              </w:rPr>
              <w:t>68%</w:t>
            </w:r>
          </w:p>
        </w:tc>
        <w:tc>
          <w:tcPr>
            <w:tcW w:w="2200" w:type="dxa"/>
            <w:shd w:val="clear" w:color="auto" w:fill="auto"/>
          </w:tcPr>
          <w:p w14:paraId="43B5F8BD" w14:textId="77777777" w:rsidR="001E1B82" w:rsidRPr="00135575" w:rsidRDefault="001E1B82" w:rsidP="00A07707">
            <w:pPr>
              <w:jc w:val="center"/>
              <w:rPr>
                <w:rFonts w:eastAsia="Calibri"/>
              </w:rPr>
            </w:pPr>
            <w:r w:rsidRPr="00135575">
              <w:rPr>
                <w:rFonts w:eastAsia="Calibri"/>
              </w:rPr>
              <w:t>16%</w:t>
            </w:r>
          </w:p>
        </w:tc>
        <w:tc>
          <w:tcPr>
            <w:tcW w:w="2183" w:type="dxa"/>
            <w:shd w:val="clear" w:color="auto" w:fill="auto"/>
          </w:tcPr>
          <w:p w14:paraId="3714331E" w14:textId="77777777" w:rsidR="001E1B82" w:rsidRPr="009F0C62" w:rsidRDefault="001E1B82" w:rsidP="00A07707">
            <w:pPr>
              <w:jc w:val="center"/>
              <w:rPr>
                <w:rFonts w:eastAsia="Calibri"/>
              </w:rPr>
            </w:pPr>
            <w:r w:rsidRPr="009F0C62">
              <w:rPr>
                <w:rFonts w:eastAsia="Calibri"/>
              </w:rPr>
              <w:t>84%</w:t>
            </w:r>
          </w:p>
        </w:tc>
      </w:tr>
      <w:tr w:rsidR="001E1B82" w:rsidRPr="009F0C62" w14:paraId="598895BF" w14:textId="77777777" w:rsidTr="00A07707">
        <w:trPr>
          <w:jc w:val="center"/>
        </w:trPr>
        <w:tc>
          <w:tcPr>
            <w:tcW w:w="2206" w:type="dxa"/>
            <w:shd w:val="clear" w:color="auto" w:fill="auto"/>
          </w:tcPr>
          <w:p w14:paraId="3700DEBE" w14:textId="77777777" w:rsidR="001E1B82" w:rsidRPr="00135575" w:rsidRDefault="001E1B82" w:rsidP="00A07707">
            <w:pPr>
              <w:jc w:val="center"/>
              <w:rPr>
                <w:rFonts w:eastAsia="Calibri"/>
              </w:rPr>
            </w:pPr>
            <w:r w:rsidRPr="00135575">
              <w:rPr>
                <w:rFonts w:eastAsia="Calibri"/>
              </w:rPr>
              <w:t>Maths</w:t>
            </w:r>
          </w:p>
        </w:tc>
        <w:tc>
          <w:tcPr>
            <w:tcW w:w="2199" w:type="dxa"/>
            <w:shd w:val="clear" w:color="auto" w:fill="auto"/>
          </w:tcPr>
          <w:p w14:paraId="376DE30F" w14:textId="77777777" w:rsidR="001E1B82" w:rsidRPr="00135575" w:rsidRDefault="001E1B82" w:rsidP="00A07707">
            <w:pPr>
              <w:jc w:val="center"/>
              <w:rPr>
                <w:rFonts w:eastAsia="Calibri"/>
              </w:rPr>
            </w:pPr>
            <w:r w:rsidRPr="00135575">
              <w:rPr>
                <w:rFonts w:eastAsia="Calibri"/>
              </w:rPr>
              <w:t>16%</w:t>
            </w:r>
          </w:p>
        </w:tc>
        <w:tc>
          <w:tcPr>
            <w:tcW w:w="2200" w:type="dxa"/>
            <w:shd w:val="clear" w:color="auto" w:fill="auto"/>
          </w:tcPr>
          <w:p w14:paraId="0DAC8D98" w14:textId="77777777" w:rsidR="001E1B82" w:rsidRPr="00135575" w:rsidRDefault="001E1B82" w:rsidP="00A07707">
            <w:pPr>
              <w:jc w:val="center"/>
              <w:rPr>
                <w:rFonts w:eastAsia="Calibri"/>
              </w:rPr>
            </w:pPr>
            <w:r w:rsidRPr="00135575">
              <w:rPr>
                <w:rFonts w:eastAsia="Calibri"/>
              </w:rPr>
              <w:t>68%</w:t>
            </w:r>
          </w:p>
        </w:tc>
        <w:tc>
          <w:tcPr>
            <w:tcW w:w="2200" w:type="dxa"/>
            <w:shd w:val="clear" w:color="auto" w:fill="auto"/>
          </w:tcPr>
          <w:p w14:paraId="2FC0BD36" w14:textId="77777777" w:rsidR="001E1B82" w:rsidRPr="00135575" w:rsidRDefault="001E1B82" w:rsidP="00A07707">
            <w:pPr>
              <w:jc w:val="center"/>
              <w:rPr>
                <w:rFonts w:eastAsia="Calibri"/>
              </w:rPr>
            </w:pPr>
            <w:r w:rsidRPr="00135575">
              <w:rPr>
                <w:rFonts w:eastAsia="Calibri"/>
              </w:rPr>
              <w:t>16%</w:t>
            </w:r>
          </w:p>
        </w:tc>
        <w:tc>
          <w:tcPr>
            <w:tcW w:w="2183" w:type="dxa"/>
            <w:shd w:val="clear" w:color="auto" w:fill="auto"/>
          </w:tcPr>
          <w:p w14:paraId="102794EA" w14:textId="77777777" w:rsidR="001E1B82" w:rsidRPr="009F0C62" w:rsidRDefault="001E1B82" w:rsidP="00A07707">
            <w:pPr>
              <w:jc w:val="center"/>
              <w:rPr>
                <w:rFonts w:eastAsia="Calibri"/>
              </w:rPr>
            </w:pPr>
            <w:r w:rsidRPr="009F0C62">
              <w:rPr>
                <w:rFonts w:eastAsia="Calibri"/>
              </w:rPr>
              <w:t>84%</w:t>
            </w:r>
          </w:p>
        </w:tc>
      </w:tr>
      <w:tr w:rsidR="001E1B82" w:rsidRPr="009F0C62" w14:paraId="19186196" w14:textId="77777777" w:rsidTr="00A07707">
        <w:trPr>
          <w:jc w:val="center"/>
        </w:trPr>
        <w:tc>
          <w:tcPr>
            <w:tcW w:w="2206" w:type="dxa"/>
            <w:shd w:val="clear" w:color="auto" w:fill="auto"/>
          </w:tcPr>
          <w:p w14:paraId="67E597D3" w14:textId="77777777" w:rsidR="001E1B82" w:rsidRPr="00135575" w:rsidRDefault="001E1B82" w:rsidP="00A07707">
            <w:pPr>
              <w:jc w:val="center"/>
              <w:rPr>
                <w:rFonts w:eastAsia="Calibri"/>
              </w:rPr>
            </w:pPr>
            <w:r w:rsidRPr="00135575">
              <w:rPr>
                <w:rFonts w:eastAsia="Calibri"/>
              </w:rPr>
              <w:t>Science</w:t>
            </w:r>
          </w:p>
        </w:tc>
        <w:tc>
          <w:tcPr>
            <w:tcW w:w="2199" w:type="dxa"/>
            <w:shd w:val="clear" w:color="auto" w:fill="auto"/>
          </w:tcPr>
          <w:p w14:paraId="6DFE78E1" w14:textId="77777777" w:rsidR="001E1B82" w:rsidRPr="00135575" w:rsidRDefault="001E1B82" w:rsidP="00A07707">
            <w:pPr>
              <w:jc w:val="center"/>
              <w:rPr>
                <w:rFonts w:eastAsia="Calibri"/>
              </w:rPr>
            </w:pPr>
            <w:r w:rsidRPr="00135575">
              <w:rPr>
                <w:rFonts w:eastAsia="Calibri"/>
              </w:rPr>
              <w:t>20%</w:t>
            </w:r>
          </w:p>
        </w:tc>
        <w:tc>
          <w:tcPr>
            <w:tcW w:w="2200" w:type="dxa"/>
            <w:shd w:val="clear" w:color="auto" w:fill="auto"/>
          </w:tcPr>
          <w:p w14:paraId="567039E9" w14:textId="77777777" w:rsidR="001E1B82" w:rsidRPr="00135575" w:rsidRDefault="001E1B82" w:rsidP="00A07707">
            <w:pPr>
              <w:jc w:val="center"/>
              <w:rPr>
                <w:rFonts w:eastAsia="Calibri"/>
              </w:rPr>
            </w:pPr>
            <w:r w:rsidRPr="00135575">
              <w:rPr>
                <w:rFonts w:eastAsia="Calibri"/>
              </w:rPr>
              <w:t>64%</w:t>
            </w:r>
          </w:p>
        </w:tc>
        <w:tc>
          <w:tcPr>
            <w:tcW w:w="2200" w:type="dxa"/>
            <w:shd w:val="clear" w:color="auto" w:fill="auto"/>
          </w:tcPr>
          <w:p w14:paraId="2A6A8852" w14:textId="77777777" w:rsidR="001E1B82" w:rsidRPr="00135575" w:rsidRDefault="001E1B82" w:rsidP="00A07707">
            <w:pPr>
              <w:jc w:val="center"/>
              <w:rPr>
                <w:rFonts w:eastAsia="Calibri"/>
              </w:rPr>
            </w:pPr>
            <w:r w:rsidRPr="00135575">
              <w:rPr>
                <w:rFonts w:eastAsia="Calibri"/>
              </w:rPr>
              <w:t>16%</w:t>
            </w:r>
          </w:p>
        </w:tc>
        <w:tc>
          <w:tcPr>
            <w:tcW w:w="2183" w:type="dxa"/>
            <w:shd w:val="clear" w:color="auto" w:fill="auto"/>
          </w:tcPr>
          <w:p w14:paraId="53FC821C" w14:textId="77777777" w:rsidR="001E1B82" w:rsidRPr="009F0C62" w:rsidRDefault="001E1B82" w:rsidP="00A07707">
            <w:pPr>
              <w:jc w:val="center"/>
              <w:rPr>
                <w:rFonts w:eastAsia="Calibri"/>
              </w:rPr>
            </w:pPr>
            <w:r w:rsidRPr="009F0C62">
              <w:rPr>
                <w:rFonts w:eastAsia="Calibri"/>
              </w:rPr>
              <w:t>80%</w:t>
            </w:r>
          </w:p>
        </w:tc>
      </w:tr>
    </w:tbl>
    <w:p w14:paraId="0EDDD278" w14:textId="77777777" w:rsidR="001E1B82" w:rsidRPr="001E1B82" w:rsidRDefault="001E1B82" w:rsidP="003B0AB2">
      <w:pPr>
        <w:pStyle w:val="BodyTextIndent2"/>
        <w:rPr>
          <w:rFonts w:asciiTheme="minorHAnsi" w:hAnsiTheme="minorHAnsi"/>
          <w:b/>
        </w:rPr>
      </w:pPr>
    </w:p>
    <w:p w14:paraId="3AE67FCC" w14:textId="77777777" w:rsidR="00747D90" w:rsidRPr="00591511" w:rsidRDefault="00747D90" w:rsidP="000A1F6D">
      <w:pPr>
        <w:rPr>
          <w:rFonts w:asciiTheme="minorHAnsi" w:hAnsiTheme="minorHAnsi"/>
          <w:b/>
          <w:bCs/>
        </w:rPr>
      </w:pPr>
    </w:p>
    <w:p w14:paraId="37C1982A" w14:textId="77777777" w:rsidR="00747D90" w:rsidRPr="00591511" w:rsidRDefault="00747D90" w:rsidP="000A1F6D">
      <w:pPr>
        <w:rPr>
          <w:rFonts w:asciiTheme="minorHAnsi" w:hAnsiTheme="minorHAnsi"/>
          <w:b/>
          <w:bCs/>
        </w:rPr>
      </w:pPr>
      <w:r w:rsidRPr="00591511">
        <w:rPr>
          <w:rFonts w:asciiTheme="minorHAnsi" w:hAnsiTheme="minorHAnsi"/>
          <w:b/>
          <w:bCs/>
        </w:rPr>
        <w:t>7.</w:t>
      </w:r>
      <w:r w:rsidRPr="00591511">
        <w:rPr>
          <w:rFonts w:asciiTheme="minorHAnsi" w:hAnsiTheme="minorHAnsi"/>
          <w:b/>
          <w:bCs/>
        </w:rPr>
        <w:tab/>
      </w:r>
      <w:r w:rsidRPr="00591511">
        <w:rPr>
          <w:rFonts w:asciiTheme="minorHAnsi" w:hAnsiTheme="minorHAnsi"/>
          <w:b/>
          <w:bCs/>
          <w:u w:val="single"/>
        </w:rPr>
        <w:t>School Development Plan</w:t>
      </w:r>
    </w:p>
    <w:p w14:paraId="18F7620B" w14:textId="5849275A" w:rsidR="000A1F6D" w:rsidRDefault="000A1F6D" w:rsidP="000A1F6D">
      <w:pPr>
        <w:pStyle w:val="BodyTextIndent3"/>
        <w:ind w:left="720" w:firstLine="0"/>
        <w:rPr>
          <w:rFonts w:asciiTheme="minorHAnsi" w:hAnsiTheme="minorHAnsi"/>
        </w:rPr>
      </w:pPr>
      <w:r w:rsidRPr="00591511">
        <w:rPr>
          <w:rFonts w:asciiTheme="minorHAnsi" w:hAnsiTheme="minorHAnsi"/>
        </w:rPr>
        <w:t>The School Development Plan for the 20</w:t>
      </w:r>
      <w:r w:rsidR="001E1B82">
        <w:rPr>
          <w:rFonts w:asciiTheme="minorHAnsi" w:hAnsiTheme="minorHAnsi"/>
        </w:rPr>
        <w:t>22-2023</w:t>
      </w:r>
      <w:r w:rsidR="00747D90" w:rsidRPr="00591511">
        <w:rPr>
          <w:rFonts w:asciiTheme="minorHAnsi" w:hAnsiTheme="minorHAnsi"/>
        </w:rPr>
        <w:t xml:space="preserve"> </w:t>
      </w:r>
      <w:r w:rsidRPr="00591511">
        <w:rPr>
          <w:rFonts w:asciiTheme="minorHAnsi" w:hAnsiTheme="minorHAnsi"/>
        </w:rPr>
        <w:t xml:space="preserve">academic </w:t>
      </w:r>
      <w:proofErr w:type="gramStart"/>
      <w:r w:rsidRPr="00591511">
        <w:rPr>
          <w:rFonts w:asciiTheme="minorHAnsi" w:hAnsiTheme="minorHAnsi"/>
        </w:rPr>
        <w:t>year</w:t>
      </w:r>
      <w:proofErr w:type="gramEnd"/>
      <w:r w:rsidRPr="00591511">
        <w:rPr>
          <w:rFonts w:asciiTheme="minorHAnsi" w:hAnsiTheme="minorHAnsi"/>
        </w:rPr>
        <w:t xml:space="preserve"> was approved by Governors</w:t>
      </w:r>
      <w:r w:rsidR="00041B2B">
        <w:rPr>
          <w:rFonts w:asciiTheme="minorHAnsi" w:hAnsiTheme="minorHAnsi"/>
        </w:rPr>
        <w:t>.</w:t>
      </w:r>
      <w:r w:rsidRPr="00591511">
        <w:rPr>
          <w:rFonts w:asciiTheme="minorHAnsi" w:hAnsiTheme="minorHAnsi"/>
        </w:rPr>
        <w:t xml:space="preserve"> The targets set include</w:t>
      </w:r>
      <w:r w:rsidR="00041B2B">
        <w:rPr>
          <w:rFonts w:asciiTheme="minorHAnsi" w:hAnsiTheme="minorHAnsi"/>
        </w:rPr>
        <w:t>d</w:t>
      </w:r>
      <w:r w:rsidRPr="00591511">
        <w:rPr>
          <w:rFonts w:asciiTheme="minorHAnsi" w:hAnsiTheme="minorHAnsi"/>
        </w:rPr>
        <w:t xml:space="preserve"> short, medium and long-term aims</w:t>
      </w:r>
      <w:r w:rsidR="00041B2B">
        <w:rPr>
          <w:rFonts w:asciiTheme="minorHAnsi" w:hAnsiTheme="minorHAnsi"/>
        </w:rPr>
        <w:t>, and</w:t>
      </w:r>
      <w:r w:rsidRPr="00591511">
        <w:rPr>
          <w:rFonts w:asciiTheme="minorHAnsi" w:hAnsiTheme="minorHAnsi"/>
        </w:rPr>
        <w:t xml:space="preserve"> </w:t>
      </w:r>
      <w:r w:rsidR="00041B2B">
        <w:rPr>
          <w:rFonts w:asciiTheme="minorHAnsi" w:hAnsiTheme="minorHAnsi"/>
        </w:rPr>
        <w:t>were</w:t>
      </w:r>
      <w:r w:rsidRPr="00591511">
        <w:rPr>
          <w:rFonts w:asciiTheme="minorHAnsi" w:hAnsiTheme="minorHAnsi"/>
        </w:rPr>
        <w:t xml:space="preserve"> regularly reviewed by the Governing Body</w:t>
      </w:r>
      <w:r w:rsidR="00041B2B">
        <w:rPr>
          <w:rFonts w:asciiTheme="minorHAnsi" w:hAnsiTheme="minorHAnsi"/>
        </w:rPr>
        <w:t>, who took into account the COVID-19 pandemic</w:t>
      </w:r>
      <w:r w:rsidRPr="00591511">
        <w:rPr>
          <w:rFonts w:asciiTheme="minorHAnsi" w:hAnsiTheme="minorHAnsi"/>
        </w:rPr>
        <w:t xml:space="preserve">.  </w:t>
      </w:r>
    </w:p>
    <w:p w14:paraId="09778788" w14:textId="77777777" w:rsidR="001E1B82" w:rsidRDefault="001E1B82" w:rsidP="000A1F6D">
      <w:pPr>
        <w:pStyle w:val="BodyTextIndent3"/>
        <w:ind w:left="720" w:firstLine="0"/>
        <w:rPr>
          <w:rFonts w:asciiTheme="minorHAnsi" w:hAnsiTheme="minorHAnsi"/>
        </w:rPr>
      </w:pPr>
    </w:p>
    <w:p w14:paraId="49972C18" w14:textId="77777777" w:rsidR="001E1B82" w:rsidRPr="00591511" w:rsidRDefault="001E1B82" w:rsidP="000A1F6D">
      <w:pPr>
        <w:pStyle w:val="BodyTextIndent3"/>
        <w:ind w:left="720" w:firstLine="0"/>
        <w:rPr>
          <w:rFonts w:asciiTheme="minorHAnsi" w:hAnsiTheme="minorHAnsi"/>
          <w:b/>
          <w:bCs/>
        </w:rPr>
      </w:pPr>
    </w:p>
    <w:p w14:paraId="65791137" w14:textId="77777777" w:rsidR="000A1F6D" w:rsidRDefault="00747D90" w:rsidP="000A1F6D">
      <w:pPr>
        <w:pStyle w:val="BodyTextIndent3"/>
        <w:ind w:left="720"/>
        <w:rPr>
          <w:rFonts w:asciiTheme="minorHAnsi" w:hAnsiTheme="minorHAnsi"/>
          <w:b/>
          <w:bCs/>
          <w:u w:val="single"/>
        </w:rPr>
      </w:pPr>
      <w:r w:rsidRPr="00591511">
        <w:rPr>
          <w:rFonts w:asciiTheme="minorHAnsi" w:hAnsiTheme="minorHAnsi"/>
          <w:b/>
          <w:bCs/>
        </w:rPr>
        <w:t>8</w:t>
      </w:r>
      <w:r w:rsidR="000A1F6D" w:rsidRPr="00591511">
        <w:rPr>
          <w:rFonts w:asciiTheme="minorHAnsi" w:hAnsiTheme="minorHAnsi"/>
          <w:b/>
          <w:bCs/>
        </w:rPr>
        <w:t>.</w:t>
      </w:r>
      <w:r w:rsidR="000A1F6D" w:rsidRPr="00591511">
        <w:rPr>
          <w:rFonts w:asciiTheme="minorHAnsi" w:hAnsiTheme="minorHAnsi"/>
          <w:b/>
          <w:bCs/>
        </w:rPr>
        <w:tab/>
      </w:r>
      <w:r w:rsidR="000A1F6D" w:rsidRPr="00591511">
        <w:rPr>
          <w:rFonts w:asciiTheme="minorHAnsi" w:hAnsiTheme="minorHAnsi"/>
          <w:b/>
          <w:bCs/>
          <w:u w:val="single"/>
        </w:rPr>
        <w:t>Attendance Information</w:t>
      </w:r>
    </w:p>
    <w:p w14:paraId="20670AFC" w14:textId="77777777" w:rsidR="001E1B82" w:rsidRDefault="001E1B82" w:rsidP="000A1F6D">
      <w:pPr>
        <w:pStyle w:val="BodyTextIndent3"/>
        <w:ind w:left="720"/>
        <w:rPr>
          <w:rFonts w:asciiTheme="minorHAnsi" w:hAnsiTheme="minorHAnsi"/>
          <w:b/>
          <w:bC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171"/>
      </w:tblGrid>
      <w:tr w:rsidR="001E1B82" w:rsidRPr="00F5040E" w14:paraId="32B5E494" w14:textId="77777777" w:rsidTr="00A07707">
        <w:tc>
          <w:tcPr>
            <w:tcW w:w="5494" w:type="dxa"/>
            <w:tcBorders>
              <w:top w:val="single" w:sz="4" w:space="0" w:color="auto"/>
              <w:left w:val="single" w:sz="4" w:space="0" w:color="auto"/>
              <w:bottom w:val="single" w:sz="4" w:space="0" w:color="auto"/>
              <w:right w:val="single" w:sz="4" w:space="0" w:color="auto"/>
            </w:tcBorders>
            <w:hideMark/>
          </w:tcPr>
          <w:p w14:paraId="777B09B1" w14:textId="77777777" w:rsidR="001E1B82" w:rsidRPr="00F5040E" w:rsidRDefault="001E1B82" w:rsidP="00A07707">
            <w:pPr>
              <w:spacing w:line="256" w:lineRule="auto"/>
              <w:jc w:val="both"/>
              <w:rPr>
                <w:b/>
                <w:szCs w:val="28"/>
              </w:rPr>
            </w:pPr>
            <w:r w:rsidRPr="00F5040E">
              <w:rPr>
                <w:b/>
                <w:szCs w:val="28"/>
              </w:rPr>
              <w:lastRenderedPageBreak/>
              <w:t>Attendance Target</w:t>
            </w:r>
          </w:p>
        </w:tc>
        <w:tc>
          <w:tcPr>
            <w:tcW w:w="5494" w:type="dxa"/>
            <w:tcBorders>
              <w:top w:val="single" w:sz="4" w:space="0" w:color="auto"/>
              <w:left w:val="single" w:sz="4" w:space="0" w:color="auto"/>
              <w:bottom w:val="single" w:sz="4" w:space="0" w:color="auto"/>
              <w:right w:val="single" w:sz="4" w:space="0" w:color="auto"/>
            </w:tcBorders>
            <w:hideMark/>
          </w:tcPr>
          <w:p w14:paraId="462FCC1A" w14:textId="5C22EDD5" w:rsidR="001E1B82" w:rsidRPr="00876844" w:rsidRDefault="00F22812" w:rsidP="00A07707">
            <w:pPr>
              <w:spacing w:line="256" w:lineRule="auto"/>
              <w:jc w:val="both"/>
              <w:rPr>
                <w:b/>
                <w:szCs w:val="28"/>
              </w:rPr>
            </w:pPr>
            <w:r>
              <w:rPr>
                <w:b/>
                <w:szCs w:val="28"/>
              </w:rPr>
              <w:t>92</w:t>
            </w:r>
            <w:r w:rsidR="001E1B82" w:rsidRPr="00876844">
              <w:rPr>
                <w:b/>
                <w:szCs w:val="28"/>
              </w:rPr>
              <w:t>%</w:t>
            </w:r>
          </w:p>
        </w:tc>
      </w:tr>
      <w:tr w:rsidR="001E1B82" w:rsidRPr="00F5040E" w14:paraId="292D652C" w14:textId="77777777" w:rsidTr="00A07707">
        <w:tc>
          <w:tcPr>
            <w:tcW w:w="5494" w:type="dxa"/>
            <w:tcBorders>
              <w:top w:val="single" w:sz="4" w:space="0" w:color="auto"/>
              <w:left w:val="single" w:sz="4" w:space="0" w:color="auto"/>
              <w:bottom w:val="single" w:sz="4" w:space="0" w:color="auto"/>
              <w:right w:val="single" w:sz="4" w:space="0" w:color="auto"/>
            </w:tcBorders>
            <w:hideMark/>
          </w:tcPr>
          <w:p w14:paraId="070EC129" w14:textId="77777777" w:rsidR="001E1B82" w:rsidRPr="00710F06" w:rsidRDefault="001E1B82" w:rsidP="00A07707">
            <w:pPr>
              <w:spacing w:line="256" w:lineRule="auto"/>
              <w:jc w:val="both"/>
              <w:rPr>
                <w:b/>
                <w:szCs w:val="28"/>
              </w:rPr>
            </w:pPr>
            <w:r w:rsidRPr="00710F06">
              <w:rPr>
                <w:b/>
                <w:szCs w:val="28"/>
              </w:rPr>
              <w:t>Summer  Term Total  so far</w:t>
            </w:r>
          </w:p>
        </w:tc>
        <w:tc>
          <w:tcPr>
            <w:tcW w:w="5494" w:type="dxa"/>
            <w:tcBorders>
              <w:top w:val="single" w:sz="4" w:space="0" w:color="auto"/>
              <w:left w:val="single" w:sz="4" w:space="0" w:color="auto"/>
              <w:bottom w:val="single" w:sz="4" w:space="0" w:color="auto"/>
              <w:right w:val="single" w:sz="4" w:space="0" w:color="auto"/>
            </w:tcBorders>
            <w:hideMark/>
          </w:tcPr>
          <w:p w14:paraId="5C14E8A2" w14:textId="77777777" w:rsidR="001E1B82" w:rsidRPr="00710F06" w:rsidRDefault="001E1B82" w:rsidP="00A07707">
            <w:pPr>
              <w:spacing w:line="256" w:lineRule="auto"/>
              <w:jc w:val="both"/>
              <w:rPr>
                <w:b/>
                <w:szCs w:val="28"/>
              </w:rPr>
            </w:pPr>
            <w:r w:rsidRPr="00710F06">
              <w:rPr>
                <w:b/>
                <w:szCs w:val="28"/>
              </w:rPr>
              <w:t>88.7%</w:t>
            </w:r>
          </w:p>
        </w:tc>
      </w:tr>
    </w:tbl>
    <w:p w14:paraId="4D8F060D" w14:textId="77777777" w:rsidR="001E1B82" w:rsidRPr="00F5040E" w:rsidRDefault="001E1B82" w:rsidP="001E1B82">
      <w:pPr>
        <w:jc w:val="both"/>
        <w:rPr>
          <w:color w:val="00B050"/>
          <w:szCs w:val="28"/>
        </w:rPr>
      </w:pPr>
    </w:p>
    <w:p w14:paraId="02E7FBFD" w14:textId="77777777" w:rsidR="001E1B82" w:rsidRPr="00F5040E" w:rsidRDefault="001E1B82" w:rsidP="001E1B82">
      <w:pPr>
        <w:jc w:val="both"/>
        <w:rPr>
          <w:szCs w:val="28"/>
        </w:rPr>
      </w:pPr>
      <w:r w:rsidRPr="00F5040E">
        <w:rPr>
          <w:i/>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2001"/>
        <w:gridCol w:w="2121"/>
        <w:gridCol w:w="2174"/>
      </w:tblGrid>
      <w:tr w:rsidR="001E1B82" w:rsidRPr="00F5040E" w14:paraId="66089FF9" w14:textId="77777777" w:rsidTr="00A07707">
        <w:tc>
          <w:tcPr>
            <w:tcW w:w="2309" w:type="dxa"/>
            <w:tcBorders>
              <w:top w:val="single" w:sz="4" w:space="0" w:color="auto"/>
              <w:left w:val="single" w:sz="4" w:space="0" w:color="auto"/>
              <w:bottom w:val="single" w:sz="4" w:space="0" w:color="auto"/>
              <w:right w:val="single" w:sz="4" w:space="0" w:color="auto"/>
            </w:tcBorders>
            <w:hideMark/>
          </w:tcPr>
          <w:p w14:paraId="18BAD588" w14:textId="77777777" w:rsidR="001E1B82" w:rsidRPr="00F5040E" w:rsidRDefault="001E1B82" w:rsidP="00A07707">
            <w:pPr>
              <w:spacing w:line="256" w:lineRule="auto"/>
              <w:jc w:val="center"/>
              <w:rPr>
                <w:b/>
                <w:szCs w:val="28"/>
              </w:rPr>
            </w:pPr>
            <w:r w:rsidRPr="00F5040E">
              <w:rPr>
                <w:b/>
                <w:szCs w:val="28"/>
              </w:rPr>
              <w:t>Year Group</w:t>
            </w:r>
          </w:p>
        </w:tc>
        <w:tc>
          <w:tcPr>
            <w:tcW w:w="2087" w:type="dxa"/>
            <w:tcBorders>
              <w:top w:val="single" w:sz="4" w:space="0" w:color="auto"/>
              <w:left w:val="single" w:sz="4" w:space="0" w:color="auto"/>
              <w:bottom w:val="single" w:sz="4" w:space="0" w:color="auto"/>
              <w:right w:val="single" w:sz="4" w:space="0" w:color="auto"/>
            </w:tcBorders>
          </w:tcPr>
          <w:p w14:paraId="529E73DC" w14:textId="77777777" w:rsidR="001E1B82" w:rsidRPr="00F5040E" w:rsidRDefault="001E1B82" w:rsidP="00A07707">
            <w:pPr>
              <w:spacing w:line="256" w:lineRule="auto"/>
              <w:jc w:val="center"/>
              <w:rPr>
                <w:b/>
                <w:szCs w:val="28"/>
              </w:rPr>
            </w:pPr>
            <w:r w:rsidRPr="00F5040E">
              <w:rPr>
                <w:b/>
                <w:szCs w:val="28"/>
              </w:rPr>
              <w:t>Autumn Term</w:t>
            </w:r>
          </w:p>
        </w:tc>
        <w:tc>
          <w:tcPr>
            <w:tcW w:w="2233" w:type="dxa"/>
            <w:tcBorders>
              <w:top w:val="single" w:sz="4" w:space="0" w:color="auto"/>
              <w:left w:val="single" w:sz="4" w:space="0" w:color="auto"/>
              <w:bottom w:val="single" w:sz="4" w:space="0" w:color="auto"/>
              <w:right w:val="single" w:sz="4" w:space="0" w:color="auto"/>
            </w:tcBorders>
          </w:tcPr>
          <w:p w14:paraId="23CFAB45" w14:textId="77777777" w:rsidR="001E1B82" w:rsidRPr="00F5040E" w:rsidRDefault="001E1B82" w:rsidP="00A07707">
            <w:pPr>
              <w:spacing w:line="256" w:lineRule="auto"/>
              <w:jc w:val="center"/>
              <w:rPr>
                <w:b/>
                <w:szCs w:val="28"/>
              </w:rPr>
            </w:pPr>
            <w:r w:rsidRPr="00F5040E">
              <w:rPr>
                <w:b/>
                <w:szCs w:val="28"/>
              </w:rPr>
              <w:t>Spring Term</w:t>
            </w:r>
          </w:p>
        </w:tc>
        <w:tc>
          <w:tcPr>
            <w:tcW w:w="2272" w:type="dxa"/>
            <w:tcBorders>
              <w:top w:val="single" w:sz="4" w:space="0" w:color="auto"/>
              <w:left w:val="single" w:sz="4" w:space="0" w:color="auto"/>
              <w:bottom w:val="single" w:sz="4" w:space="0" w:color="auto"/>
              <w:right w:val="single" w:sz="4" w:space="0" w:color="auto"/>
            </w:tcBorders>
            <w:hideMark/>
          </w:tcPr>
          <w:p w14:paraId="70EA4291" w14:textId="77777777" w:rsidR="001E1B82" w:rsidRPr="00F5040E" w:rsidRDefault="001E1B82" w:rsidP="00A07707">
            <w:pPr>
              <w:spacing w:line="256" w:lineRule="auto"/>
              <w:jc w:val="center"/>
              <w:rPr>
                <w:b/>
                <w:szCs w:val="28"/>
              </w:rPr>
            </w:pPr>
            <w:r w:rsidRPr="00F5040E">
              <w:rPr>
                <w:b/>
                <w:szCs w:val="28"/>
              </w:rPr>
              <w:t>Summer Term</w:t>
            </w:r>
          </w:p>
        </w:tc>
      </w:tr>
      <w:tr w:rsidR="001E1B82" w:rsidRPr="00F5040E" w14:paraId="3F488E31" w14:textId="77777777" w:rsidTr="00A07707">
        <w:tc>
          <w:tcPr>
            <w:tcW w:w="2309" w:type="dxa"/>
            <w:tcBorders>
              <w:top w:val="single" w:sz="4" w:space="0" w:color="auto"/>
              <w:left w:val="single" w:sz="4" w:space="0" w:color="auto"/>
              <w:bottom w:val="single" w:sz="4" w:space="0" w:color="auto"/>
              <w:right w:val="single" w:sz="4" w:space="0" w:color="auto"/>
            </w:tcBorders>
            <w:hideMark/>
          </w:tcPr>
          <w:p w14:paraId="73EDF17D" w14:textId="77777777" w:rsidR="001E1B82" w:rsidRPr="00F5040E" w:rsidRDefault="001E1B82" w:rsidP="00A07707">
            <w:pPr>
              <w:spacing w:line="256" w:lineRule="auto"/>
              <w:jc w:val="center"/>
              <w:rPr>
                <w:b/>
                <w:szCs w:val="28"/>
              </w:rPr>
            </w:pPr>
            <w:r w:rsidRPr="00F5040E">
              <w:rPr>
                <w:b/>
                <w:szCs w:val="28"/>
              </w:rPr>
              <w:t xml:space="preserve">Nursery </w:t>
            </w:r>
          </w:p>
        </w:tc>
        <w:tc>
          <w:tcPr>
            <w:tcW w:w="2087" w:type="dxa"/>
            <w:tcBorders>
              <w:top w:val="single" w:sz="4" w:space="0" w:color="auto"/>
              <w:left w:val="single" w:sz="4" w:space="0" w:color="auto"/>
              <w:bottom w:val="single" w:sz="4" w:space="0" w:color="auto"/>
              <w:right w:val="single" w:sz="4" w:space="0" w:color="auto"/>
            </w:tcBorders>
          </w:tcPr>
          <w:p w14:paraId="0A56470B" w14:textId="77777777" w:rsidR="001E1B82" w:rsidRPr="00F5040E" w:rsidRDefault="001E1B82" w:rsidP="00A07707">
            <w:pPr>
              <w:spacing w:line="256" w:lineRule="auto"/>
              <w:jc w:val="center"/>
              <w:rPr>
                <w:szCs w:val="28"/>
              </w:rPr>
            </w:pPr>
            <w:r w:rsidRPr="00F5040E">
              <w:rPr>
                <w:szCs w:val="28"/>
              </w:rPr>
              <w:t>78.4</w:t>
            </w:r>
          </w:p>
        </w:tc>
        <w:tc>
          <w:tcPr>
            <w:tcW w:w="2233" w:type="dxa"/>
            <w:tcBorders>
              <w:top w:val="single" w:sz="4" w:space="0" w:color="auto"/>
              <w:left w:val="single" w:sz="4" w:space="0" w:color="auto"/>
              <w:bottom w:val="single" w:sz="4" w:space="0" w:color="auto"/>
              <w:right w:val="single" w:sz="4" w:space="0" w:color="auto"/>
            </w:tcBorders>
          </w:tcPr>
          <w:p w14:paraId="2AF02393" w14:textId="77777777" w:rsidR="001E1B82" w:rsidRPr="00F5040E" w:rsidRDefault="001E1B82" w:rsidP="00A07707">
            <w:pPr>
              <w:spacing w:line="256" w:lineRule="auto"/>
              <w:jc w:val="center"/>
              <w:rPr>
                <w:szCs w:val="28"/>
              </w:rPr>
            </w:pPr>
            <w:r w:rsidRPr="00F5040E">
              <w:rPr>
                <w:szCs w:val="28"/>
              </w:rPr>
              <w:t>75.8%</w:t>
            </w:r>
          </w:p>
        </w:tc>
        <w:tc>
          <w:tcPr>
            <w:tcW w:w="2272" w:type="dxa"/>
            <w:tcBorders>
              <w:top w:val="single" w:sz="4" w:space="0" w:color="auto"/>
              <w:left w:val="single" w:sz="4" w:space="0" w:color="auto"/>
              <w:bottom w:val="single" w:sz="4" w:space="0" w:color="auto"/>
              <w:right w:val="single" w:sz="4" w:space="0" w:color="auto"/>
            </w:tcBorders>
          </w:tcPr>
          <w:p w14:paraId="5991892E" w14:textId="77777777" w:rsidR="001E1B82" w:rsidRPr="00F5040E" w:rsidRDefault="001E1B82" w:rsidP="00A07707">
            <w:pPr>
              <w:spacing w:line="256" w:lineRule="auto"/>
              <w:jc w:val="center"/>
              <w:rPr>
                <w:szCs w:val="28"/>
              </w:rPr>
            </w:pPr>
            <w:r w:rsidRPr="00F5040E">
              <w:rPr>
                <w:szCs w:val="28"/>
              </w:rPr>
              <w:t>85.1%</w:t>
            </w:r>
          </w:p>
        </w:tc>
      </w:tr>
      <w:tr w:rsidR="001E1B82" w:rsidRPr="00F5040E" w14:paraId="13A86742" w14:textId="77777777" w:rsidTr="00A07707">
        <w:tc>
          <w:tcPr>
            <w:tcW w:w="2309" w:type="dxa"/>
            <w:tcBorders>
              <w:top w:val="single" w:sz="4" w:space="0" w:color="auto"/>
              <w:left w:val="single" w:sz="4" w:space="0" w:color="auto"/>
              <w:bottom w:val="single" w:sz="4" w:space="0" w:color="auto"/>
              <w:right w:val="single" w:sz="4" w:space="0" w:color="auto"/>
            </w:tcBorders>
            <w:hideMark/>
          </w:tcPr>
          <w:p w14:paraId="5D83B787" w14:textId="77777777" w:rsidR="001E1B82" w:rsidRPr="00F5040E" w:rsidRDefault="001E1B82" w:rsidP="00A07707">
            <w:pPr>
              <w:spacing w:line="256" w:lineRule="auto"/>
              <w:jc w:val="center"/>
              <w:rPr>
                <w:b/>
                <w:szCs w:val="28"/>
              </w:rPr>
            </w:pPr>
            <w:r w:rsidRPr="00F5040E">
              <w:rPr>
                <w:b/>
                <w:szCs w:val="28"/>
              </w:rPr>
              <w:t xml:space="preserve">Reception </w:t>
            </w:r>
          </w:p>
        </w:tc>
        <w:tc>
          <w:tcPr>
            <w:tcW w:w="2087" w:type="dxa"/>
            <w:tcBorders>
              <w:top w:val="single" w:sz="4" w:space="0" w:color="auto"/>
              <w:left w:val="single" w:sz="4" w:space="0" w:color="auto"/>
              <w:bottom w:val="single" w:sz="4" w:space="0" w:color="auto"/>
              <w:right w:val="single" w:sz="4" w:space="0" w:color="auto"/>
            </w:tcBorders>
          </w:tcPr>
          <w:p w14:paraId="2124AC0F" w14:textId="77777777" w:rsidR="001E1B82" w:rsidRPr="00F5040E" w:rsidRDefault="001E1B82" w:rsidP="00A07707">
            <w:pPr>
              <w:spacing w:line="256" w:lineRule="auto"/>
              <w:jc w:val="center"/>
              <w:rPr>
                <w:szCs w:val="28"/>
              </w:rPr>
            </w:pPr>
            <w:r w:rsidRPr="00F5040E">
              <w:rPr>
                <w:szCs w:val="28"/>
              </w:rPr>
              <w:t>73.3</w:t>
            </w:r>
          </w:p>
        </w:tc>
        <w:tc>
          <w:tcPr>
            <w:tcW w:w="2233" w:type="dxa"/>
            <w:tcBorders>
              <w:top w:val="single" w:sz="4" w:space="0" w:color="auto"/>
              <w:left w:val="single" w:sz="4" w:space="0" w:color="auto"/>
              <w:bottom w:val="single" w:sz="4" w:space="0" w:color="auto"/>
              <w:right w:val="single" w:sz="4" w:space="0" w:color="auto"/>
            </w:tcBorders>
          </w:tcPr>
          <w:p w14:paraId="16E97226" w14:textId="77777777" w:rsidR="001E1B82" w:rsidRPr="00F5040E" w:rsidRDefault="001E1B82" w:rsidP="00A07707">
            <w:pPr>
              <w:spacing w:line="256" w:lineRule="auto"/>
              <w:jc w:val="center"/>
              <w:rPr>
                <w:szCs w:val="28"/>
              </w:rPr>
            </w:pPr>
            <w:r w:rsidRPr="00F5040E">
              <w:rPr>
                <w:szCs w:val="28"/>
              </w:rPr>
              <w:t>86.3%</w:t>
            </w:r>
          </w:p>
        </w:tc>
        <w:tc>
          <w:tcPr>
            <w:tcW w:w="2272" w:type="dxa"/>
            <w:tcBorders>
              <w:top w:val="single" w:sz="4" w:space="0" w:color="auto"/>
              <w:left w:val="single" w:sz="4" w:space="0" w:color="auto"/>
              <w:bottom w:val="single" w:sz="4" w:space="0" w:color="auto"/>
              <w:right w:val="single" w:sz="4" w:space="0" w:color="auto"/>
            </w:tcBorders>
          </w:tcPr>
          <w:p w14:paraId="14CCE636" w14:textId="77777777" w:rsidR="001E1B82" w:rsidRPr="00F5040E" w:rsidRDefault="001E1B82" w:rsidP="00A07707">
            <w:pPr>
              <w:spacing w:line="256" w:lineRule="auto"/>
              <w:jc w:val="center"/>
              <w:rPr>
                <w:szCs w:val="28"/>
              </w:rPr>
            </w:pPr>
            <w:r w:rsidRPr="00F5040E">
              <w:rPr>
                <w:szCs w:val="28"/>
              </w:rPr>
              <w:t>90.8%</w:t>
            </w:r>
          </w:p>
        </w:tc>
      </w:tr>
      <w:tr w:rsidR="001E1B82" w:rsidRPr="00F5040E" w14:paraId="4B73758A" w14:textId="77777777" w:rsidTr="00A07707">
        <w:tc>
          <w:tcPr>
            <w:tcW w:w="2309" w:type="dxa"/>
            <w:tcBorders>
              <w:top w:val="single" w:sz="4" w:space="0" w:color="auto"/>
              <w:left w:val="single" w:sz="4" w:space="0" w:color="auto"/>
              <w:bottom w:val="single" w:sz="4" w:space="0" w:color="auto"/>
              <w:right w:val="single" w:sz="4" w:space="0" w:color="auto"/>
            </w:tcBorders>
            <w:hideMark/>
          </w:tcPr>
          <w:p w14:paraId="3E8E06F3" w14:textId="77777777" w:rsidR="001E1B82" w:rsidRPr="00F5040E" w:rsidRDefault="001E1B82" w:rsidP="00A07707">
            <w:pPr>
              <w:spacing w:line="256" w:lineRule="auto"/>
              <w:jc w:val="center"/>
              <w:rPr>
                <w:b/>
                <w:szCs w:val="28"/>
              </w:rPr>
            </w:pPr>
            <w:r w:rsidRPr="00F5040E">
              <w:rPr>
                <w:b/>
                <w:szCs w:val="28"/>
              </w:rPr>
              <w:t>Year 1</w:t>
            </w:r>
          </w:p>
        </w:tc>
        <w:tc>
          <w:tcPr>
            <w:tcW w:w="2087" w:type="dxa"/>
            <w:tcBorders>
              <w:top w:val="single" w:sz="4" w:space="0" w:color="auto"/>
              <w:left w:val="single" w:sz="4" w:space="0" w:color="auto"/>
              <w:bottom w:val="single" w:sz="4" w:space="0" w:color="auto"/>
              <w:right w:val="single" w:sz="4" w:space="0" w:color="auto"/>
            </w:tcBorders>
          </w:tcPr>
          <w:p w14:paraId="69AD660D" w14:textId="77777777" w:rsidR="001E1B82" w:rsidRPr="00F5040E" w:rsidRDefault="001E1B82" w:rsidP="00A07707">
            <w:pPr>
              <w:spacing w:line="256" w:lineRule="auto"/>
              <w:jc w:val="center"/>
              <w:rPr>
                <w:szCs w:val="28"/>
              </w:rPr>
            </w:pPr>
            <w:r w:rsidRPr="00F5040E">
              <w:rPr>
                <w:szCs w:val="28"/>
              </w:rPr>
              <w:t>87.4</w:t>
            </w:r>
          </w:p>
        </w:tc>
        <w:tc>
          <w:tcPr>
            <w:tcW w:w="2233" w:type="dxa"/>
            <w:tcBorders>
              <w:top w:val="single" w:sz="4" w:space="0" w:color="auto"/>
              <w:left w:val="single" w:sz="4" w:space="0" w:color="auto"/>
              <w:bottom w:val="single" w:sz="4" w:space="0" w:color="auto"/>
              <w:right w:val="single" w:sz="4" w:space="0" w:color="auto"/>
            </w:tcBorders>
          </w:tcPr>
          <w:p w14:paraId="3C30EF64" w14:textId="77777777" w:rsidR="001E1B82" w:rsidRPr="00F5040E" w:rsidRDefault="001E1B82" w:rsidP="00A07707">
            <w:pPr>
              <w:spacing w:line="256" w:lineRule="auto"/>
              <w:jc w:val="center"/>
              <w:rPr>
                <w:szCs w:val="28"/>
              </w:rPr>
            </w:pPr>
            <w:r w:rsidRPr="00F5040E">
              <w:rPr>
                <w:szCs w:val="28"/>
              </w:rPr>
              <w:t>88.5%</w:t>
            </w:r>
          </w:p>
        </w:tc>
        <w:tc>
          <w:tcPr>
            <w:tcW w:w="2272" w:type="dxa"/>
            <w:tcBorders>
              <w:top w:val="single" w:sz="4" w:space="0" w:color="auto"/>
              <w:left w:val="single" w:sz="4" w:space="0" w:color="auto"/>
              <w:bottom w:val="single" w:sz="4" w:space="0" w:color="auto"/>
              <w:right w:val="single" w:sz="4" w:space="0" w:color="auto"/>
            </w:tcBorders>
          </w:tcPr>
          <w:p w14:paraId="3C5CB408" w14:textId="77777777" w:rsidR="001E1B82" w:rsidRPr="00F5040E" w:rsidRDefault="001E1B82" w:rsidP="00A07707">
            <w:pPr>
              <w:spacing w:line="256" w:lineRule="auto"/>
              <w:jc w:val="center"/>
              <w:rPr>
                <w:szCs w:val="28"/>
              </w:rPr>
            </w:pPr>
            <w:r w:rsidRPr="00F5040E">
              <w:rPr>
                <w:szCs w:val="28"/>
              </w:rPr>
              <w:t>91.2%</w:t>
            </w:r>
          </w:p>
        </w:tc>
      </w:tr>
      <w:tr w:rsidR="001E1B82" w:rsidRPr="00F5040E" w14:paraId="386A53D8" w14:textId="77777777" w:rsidTr="00A07707">
        <w:tc>
          <w:tcPr>
            <w:tcW w:w="2309" w:type="dxa"/>
            <w:tcBorders>
              <w:top w:val="single" w:sz="4" w:space="0" w:color="auto"/>
              <w:left w:val="single" w:sz="4" w:space="0" w:color="auto"/>
              <w:bottom w:val="single" w:sz="4" w:space="0" w:color="auto"/>
              <w:right w:val="single" w:sz="4" w:space="0" w:color="auto"/>
            </w:tcBorders>
            <w:hideMark/>
          </w:tcPr>
          <w:p w14:paraId="277118C9" w14:textId="77777777" w:rsidR="001E1B82" w:rsidRPr="00F5040E" w:rsidRDefault="001E1B82" w:rsidP="00A07707">
            <w:pPr>
              <w:spacing w:line="256" w:lineRule="auto"/>
              <w:jc w:val="center"/>
              <w:rPr>
                <w:b/>
                <w:szCs w:val="28"/>
              </w:rPr>
            </w:pPr>
            <w:r w:rsidRPr="00F5040E">
              <w:rPr>
                <w:b/>
                <w:szCs w:val="28"/>
              </w:rPr>
              <w:t>Year 2</w:t>
            </w:r>
          </w:p>
        </w:tc>
        <w:tc>
          <w:tcPr>
            <w:tcW w:w="2087" w:type="dxa"/>
            <w:tcBorders>
              <w:top w:val="single" w:sz="4" w:space="0" w:color="auto"/>
              <w:left w:val="single" w:sz="4" w:space="0" w:color="auto"/>
              <w:bottom w:val="single" w:sz="4" w:space="0" w:color="auto"/>
              <w:right w:val="single" w:sz="4" w:space="0" w:color="auto"/>
            </w:tcBorders>
          </w:tcPr>
          <w:p w14:paraId="38D08ED8" w14:textId="77777777" w:rsidR="001E1B82" w:rsidRPr="00F5040E" w:rsidRDefault="001E1B82" w:rsidP="00A07707">
            <w:pPr>
              <w:spacing w:line="256" w:lineRule="auto"/>
              <w:jc w:val="center"/>
              <w:rPr>
                <w:szCs w:val="28"/>
              </w:rPr>
            </w:pPr>
            <w:r w:rsidRPr="00F5040E">
              <w:rPr>
                <w:szCs w:val="28"/>
              </w:rPr>
              <w:t>80.9</w:t>
            </w:r>
          </w:p>
        </w:tc>
        <w:tc>
          <w:tcPr>
            <w:tcW w:w="2233" w:type="dxa"/>
            <w:tcBorders>
              <w:top w:val="single" w:sz="4" w:space="0" w:color="auto"/>
              <w:left w:val="single" w:sz="4" w:space="0" w:color="auto"/>
              <w:bottom w:val="single" w:sz="4" w:space="0" w:color="auto"/>
              <w:right w:val="single" w:sz="4" w:space="0" w:color="auto"/>
            </w:tcBorders>
          </w:tcPr>
          <w:p w14:paraId="3404B44F" w14:textId="77777777" w:rsidR="001E1B82" w:rsidRPr="00F5040E" w:rsidRDefault="001E1B82" w:rsidP="00A07707">
            <w:pPr>
              <w:spacing w:line="256" w:lineRule="auto"/>
              <w:jc w:val="center"/>
              <w:rPr>
                <w:szCs w:val="28"/>
              </w:rPr>
            </w:pPr>
            <w:r w:rsidRPr="00F5040E">
              <w:rPr>
                <w:szCs w:val="28"/>
              </w:rPr>
              <w:t>84.2%</w:t>
            </w:r>
          </w:p>
        </w:tc>
        <w:tc>
          <w:tcPr>
            <w:tcW w:w="2272" w:type="dxa"/>
            <w:tcBorders>
              <w:top w:val="single" w:sz="4" w:space="0" w:color="auto"/>
              <w:left w:val="single" w:sz="4" w:space="0" w:color="auto"/>
              <w:bottom w:val="single" w:sz="4" w:space="0" w:color="auto"/>
              <w:right w:val="single" w:sz="4" w:space="0" w:color="auto"/>
            </w:tcBorders>
          </w:tcPr>
          <w:p w14:paraId="33860B40" w14:textId="77777777" w:rsidR="001E1B82" w:rsidRPr="00F5040E" w:rsidRDefault="001E1B82" w:rsidP="00A07707">
            <w:pPr>
              <w:spacing w:line="256" w:lineRule="auto"/>
              <w:jc w:val="center"/>
              <w:rPr>
                <w:szCs w:val="28"/>
              </w:rPr>
            </w:pPr>
            <w:r w:rsidRPr="00F5040E">
              <w:rPr>
                <w:szCs w:val="28"/>
              </w:rPr>
              <w:t>86.1%</w:t>
            </w:r>
          </w:p>
        </w:tc>
      </w:tr>
      <w:tr w:rsidR="001E1B82" w:rsidRPr="00F5040E" w14:paraId="2A401692" w14:textId="77777777" w:rsidTr="00A07707">
        <w:tc>
          <w:tcPr>
            <w:tcW w:w="2309" w:type="dxa"/>
            <w:tcBorders>
              <w:top w:val="single" w:sz="4" w:space="0" w:color="auto"/>
              <w:left w:val="single" w:sz="4" w:space="0" w:color="auto"/>
              <w:bottom w:val="single" w:sz="4" w:space="0" w:color="auto"/>
              <w:right w:val="single" w:sz="4" w:space="0" w:color="auto"/>
            </w:tcBorders>
            <w:hideMark/>
          </w:tcPr>
          <w:p w14:paraId="621F44C8" w14:textId="77777777" w:rsidR="001E1B82" w:rsidRPr="00F5040E" w:rsidRDefault="001E1B82" w:rsidP="00A07707">
            <w:pPr>
              <w:spacing w:line="256" w:lineRule="auto"/>
              <w:jc w:val="center"/>
              <w:rPr>
                <w:b/>
                <w:szCs w:val="28"/>
              </w:rPr>
            </w:pPr>
            <w:r w:rsidRPr="00F5040E">
              <w:rPr>
                <w:b/>
                <w:szCs w:val="28"/>
              </w:rPr>
              <w:t>Year 3/4</w:t>
            </w:r>
          </w:p>
        </w:tc>
        <w:tc>
          <w:tcPr>
            <w:tcW w:w="2087" w:type="dxa"/>
            <w:tcBorders>
              <w:top w:val="single" w:sz="4" w:space="0" w:color="auto"/>
              <w:left w:val="single" w:sz="4" w:space="0" w:color="auto"/>
              <w:bottom w:val="single" w:sz="4" w:space="0" w:color="auto"/>
              <w:right w:val="single" w:sz="4" w:space="0" w:color="auto"/>
            </w:tcBorders>
          </w:tcPr>
          <w:p w14:paraId="649E9927" w14:textId="77777777" w:rsidR="001E1B82" w:rsidRPr="00F5040E" w:rsidRDefault="001E1B82" w:rsidP="00A07707">
            <w:pPr>
              <w:spacing w:line="256" w:lineRule="auto"/>
              <w:jc w:val="center"/>
              <w:rPr>
                <w:szCs w:val="28"/>
              </w:rPr>
            </w:pPr>
            <w:r w:rsidRPr="00F5040E">
              <w:rPr>
                <w:szCs w:val="28"/>
              </w:rPr>
              <w:t>82.1</w:t>
            </w:r>
          </w:p>
        </w:tc>
        <w:tc>
          <w:tcPr>
            <w:tcW w:w="2233" w:type="dxa"/>
            <w:tcBorders>
              <w:top w:val="single" w:sz="4" w:space="0" w:color="auto"/>
              <w:left w:val="single" w:sz="4" w:space="0" w:color="auto"/>
              <w:bottom w:val="single" w:sz="4" w:space="0" w:color="auto"/>
              <w:right w:val="single" w:sz="4" w:space="0" w:color="auto"/>
            </w:tcBorders>
          </w:tcPr>
          <w:p w14:paraId="3366479C" w14:textId="77777777" w:rsidR="001E1B82" w:rsidRPr="00F5040E" w:rsidRDefault="001E1B82" w:rsidP="00A07707">
            <w:pPr>
              <w:spacing w:line="256" w:lineRule="auto"/>
              <w:jc w:val="center"/>
              <w:rPr>
                <w:szCs w:val="28"/>
              </w:rPr>
            </w:pPr>
            <w:r w:rsidRPr="00F5040E">
              <w:rPr>
                <w:szCs w:val="28"/>
              </w:rPr>
              <w:t>90.6%</w:t>
            </w:r>
          </w:p>
        </w:tc>
        <w:tc>
          <w:tcPr>
            <w:tcW w:w="2272" w:type="dxa"/>
            <w:tcBorders>
              <w:top w:val="single" w:sz="4" w:space="0" w:color="auto"/>
              <w:left w:val="single" w:sz="4" w:space="0" w:color="auto"/>
              <w:bottom w:val="single" w:sz="4" w:space="0" w:color="auto"/>
              <w:right w:val="single" w:sz="4" w:space="0" w:color="auto"/>
            </w:tcBorders>
          </w:tcPr>
          <w:p w14:paraId="75D5E85C" w14:textId="77777777" w:rsidR="001E1B82" w:rsidRPr="00F5040E" w:rsidRDefault="001E1B82" w:rsidP="00A07707">
            <w:pPr>
              <w:spacing w:line="256" w:lineRule="auto"/>
              <w:jc w:val="center"/>
              <w:rPr>
                <w:szCs w:val="28"/>
              </w:rPr>
            </w:pPr>
            <w:r w:rsidRPr="00F5040E">
              <w:rPr>
                <w:szCs w:val="28"/>
              </w:rPr>
              <w:t>89.7%</w:t>
            </w:r>
          </w:p>
        </w:tc>
      </w:tr>
      <w:tr w:rsidR="001E1B82" w:rsidRPr="00F5040E" w14:paraId="535BDD53" w14:textId="77777777" w:rsidTr="00A07707">
        <w:tc>
          <w:tcPr>
            <w:tcW w:w="2309" w:type="dxa"/>
            <w:tcBorders>
              <w:top w:val="single" w:sz="4" w:space="0" w:color="auto"/>
              <w:left w:val="single" w:sz="4" w:space="0" w:color="auto"/>
              <w:bottom w:val="single" w:sz="4" w:space="0" w:color="auto"/>
              <w:right w:val="single" w:sz="4" w:space="0" w:color="auto"/>
            </w:tcBorders>
            <w:hideMark/>
          </w:tcPr>
          <w:p w14:paraId="77AEB055" w14:textId="77777777" w:rsidR="001E1B82" w:rsidRPr="00F5040E" w:rsidRDefault="001E1B82" w:rsidP="00A07707">
            <w:pPr>
              <w:spacing w:line="256" w:lineRule="auto"/>
              <w:jc w:val="center"/>
              <w:rPr>
                <w:b/>
                <w:szCs w:val="28"/>
              </w:rPr>
            </w:pPr>
            <w:r w:rsidRPr="00F5040E">
              <w:rPr>
                <w:b/>
                <w:szCs w:val="28"/>
              </w:rPr>
              <w:t>Year 4/5</w:t>
            </w:r>
          </w:p>
        </w:tc>
        <w:tc>
          <w:tcPr>
            <w:tcW w:w="2087" w:type="dxa"/>
            <w:tcBorders>
              <w:top w:val="single" w:sz="4" w:space="0" w:color="auto"/>
              <w:left w:val="single" w:sz="4" w:space="0" w:color="auto"/>
              <w:bottom w:val="single" w:sz="4" w:space="0" w:color="auto"/>
              <w:right w:val="single" w:sz="4" w:space="0" w:color="auto"/>
            </w:tcBorders>
          </w:tcPr>
          <w:p w14:paraId="03AFB028" w14:textId="77777777" w:rsidR="001E1B82" w:rsidRPr="00F5040E" w:rsidRDefault="001E1B82" w:rsidP="00A07707">
            <w:pPr>
              <w:spacing w:line="256" w:lineRule="auto"/>
              <w:jc w:val="center"/>
              <w:rPr>
                <w:szCs w:val="28"/>
              </w:rPr>
            </w:pPr>
            <w:r w:rsidRPr="00F5040E">
              <w:rPr>
                <w:szCs w:val="28"/>
              </w:rPr>
              <w:t>76.5</w:t>
            </w:r>
          </w:p>
        </w:tc>
        <w:tc>
          <w:tcPr>
            <w:tcW w:w="2233" w:type="dxa"/>
            <w:tcBorders>
              <w:top w:val="single" w:sz="4" w:space="0" w:color="auto"/>
              <w:left w:val="single" w:sz="4" w:space="0" w:color="auto"/>
              <w:bottom w:val="single" w:sz="4" w:space="0" w:color="auto"/>
              <w:right w:val="single" w:sz="4" w:space="0" w:color="auto"/>
            </w:tcBorders>
          </w:tcPr>
          <w:p w14:paraId="0605AB01" w14:textId="77777777" w:rsidR="001E1B82" w:rsidRPr="00F5040E" w:rsidRDefault="001E1B82" w:rsidP="00A07707">
            <w:pPr>
              <w:spacing w:line="256" w:lineRule="auto"/>
              <w:jc w:val="center"/>
              <w:rPr>
                <w:szCs w:val="28"/>
              </w:rPr>
            </w:pPr>
            <w:r w:rsidRPr="00F5040E">
              <w:rPr>
                <w:szCs w:val="28"/>
              </w:rPr>
              <w:t>90.0%</w:t>
            </w:r>
          </w:p>
        </w:tc>
        <w:tc>
          <w:tcPr>
            <w:tcW w:w="2272" w:type="dxa"/>
            <w:tcBorders>
              <w:top w:val="single" w:sz="4" w:space="0" w:color="auto"/>
              <w:left w:val="single" w:sz="4" w:space="0" w:color="auto"/>
              <w:bottom w:val="single" w:sz="4" w:space="0" w:color="auto"/>
              <w:right w:val="single" w:sz="4" w:space="0" w:color="auto"/>
            </w:tcBorders>
          </w:tcPr>
          <w:p w14:paraId="227DE8E2" w14:textId="77777777" w:rsidR="001E1B82" w:rsidRPr="00F5040E" w:rsidRDefault="001E1B82" w:rsidP="00A07707">
            <w:pPr>
              <w:spacing w:line="256" w:lineRule="auto"/>
              <w:jc w:val="center"/>
              <w:rPr>
                <w:szCs w:val="28"/>
              </w:rPr>
            </w:pPr>
            <w:r w:rsidRPr="00F5040E">
              <w:rPr>
                <w:szCs w:val="28"/>
              </w:rPr>
              <w:t>89.3%</w:t>
            </w:r>
          </w:p>
        </w:tc>
      </w:tr>
      <w:tr w:rsidR="001E1B82" w:rsidRPr="00F5040E" w14:paraId="17BE2458" w14:textId="77777777" w:rsidTr="00A07707">
        <w:tc>
          <w:tcPr>
            <w:tcW w:w="2309" w:type="dxa"/>
            <w:tcBorders>
              <w:top w:val="single" w:sz="4" w:space="0" w:color="auto"/>
              <w:left w:val="single" w:sz="4" w:space="0" w:color="auto"/>
              <w:bottom w:val="single" w:sz="4" w:space="0" w:color="auto"/>
              <w:right w:val="single" w:sz="4" w:space="0" w:color="auto"/>
            </w:tcBorders>
            <w:hideMark/>
          </w:tcPr>
          <w:p w14:paraId="06468DFA" w14:textId="77777777" w:rsidR="001E1B82" w:rsidRPr="00F5040E" w:rsidRDefault="001E1B82" w:rsidP="00A07707">
            <w:pPr>
              <w:spacing w:line="256" w:lineRule="auto"/>
              <w:jc w:val="center"/>
              <w:rPr>
                <w:b/>
                <w:szCs w:val="28"/>
              </w:rPr>
            </w:pPr>
            <w:r w:rsidRPr="00F5040E">
              <w:rPr>
                <w:b/>
                <w:szCs w:val="28"/>
              </w:rPr>
              <w:t>Year 5/6</w:t>
            </w:r>
          </w:p>
        </w:tc>
        <w:tc>
          <w:tcPr>
            <w:tcW w:w="2087" w:type="dxa"/>
            <w:tcBorders>
              <w:top w:val="single" w:sz="4" w:space="0" w:color="auto"/>
              <w:left w:val="single" w:sz="4" w:space="0" w:color="auto"/>
              <w:bottom w:val="single" w:sz="4" w:space="0" w:color="auto"/>
              <w:right w:val="single" w:sz="4" w:space="0" w:color="auto"/>
            </w:tcBorders>
          </w:tcPr>
          <w:p w14:paraId="5BC1549C" w14:textId="77777777" w:rsidR="001E1B82" w:rsidRPr="00F5040E" w:rsidRDefault="001E1B82" w:rsidP="00A07707">
            <w:pPr>
              <w:spacing w:line="256" w:lineRule="auto"/>
              <w:jc w:val="center"/>
              <w:rPr>
                <w:szCs w:val="28"/>
              </w:rPr>
            </w:pPr>
            <w:r w:rsidRPr="00F5040E">
              <w:rPr>
                <w:szCs w:val="28"/>
              </w:rPr>
              <w:t>78.6</w:t>
            </w:r>
          </w:p>
        </w:tc>
        <w:tc>
          <w:tcPr>
            <w:tcW w:w="2233" w:type="dxa"/>
            <w:tcBorders>
              <w:top w:val="single" w:sz="4" w:space="0" w:color="auto"/>
              <w:left w:val="single" w:sz="4" w:space="0" w:color="auto"/>
              <w:bottom w:val="single" w:sz="4" w:space="0" w:color="auto"/>
              <w:right w:val="single" w:sz="4" w:space="0" w:color="auto"/>
            </w:tcBorders>
          </w:tcPr>
          <w:p w14:paraId="22D7C5A2" w14:textId="77777777" w:rsidR="001E1B82" w:rsidRPr="00F5040E" w:rsidRDefault="001E1B82" w:rsidP="00A07707">
            <w:pPr>
              <w:spacing w:line="256" w:lineRule="auto"/>
              <w:jc w:val="center"/>
              <w:rPr>
                <w:szCs w:val="28"/>
              </w:rPr>
            </w:pPr>
            <w:r w:rsidRPr="00F5040E">
              <w:rPr>
                <w:szCs w:val="28"/>
              </w:rPr>
              <w:t>89.1%</w:t>
            </w:r>
          </w:p>
        </w:tc>
        <w:tc>
          <w:tcPr>
            <w:tcW w:w="2272" w:type="dxa"/>
            <w:tcBorders>
              <w:top w:val="single" w:sz="4" w:space="0" w:color="auto"/>
              <w:left w:val="single" w:sz="4" w:space="0" w:color="auto"/>
              <w:bottom w:val="single" w:sz="4" w:space="0" w:color="auto"/>
              <w:right w:val="single" w:sz="4" w:space="0" w:color="auto"/>
            </w:tcBorders>
          </w:tcPr>
          <w:p w14:paraId="4AC58CFA" w14:textId="77777777" w:rsidR="001E1B82" w:rsidRPr="00F5040E" w:rsidRDefault="001E1B82" w:rsidP="00A07707">
            <w:pPr>
              <w:spacing w:line="256" w:lineRule="auto"/>
              <w:jc w:val="center"/>
              <w:rPr>
                <w:szCs w:val="28"/>
              </w:rPr>
            </w:pPr>
            <w:r w:rsidRPr="00F5040E">
              <w:rPr>
                <w:szCs w:val="28"/>
              </w:rPr>
              <w:t>86.4%</w:t>
            </w:r>
          </w:p>
        </w:tc>
      </w:tr>
      <w:tr w:rsidR="001E1B82" w:rsidRPr="00F5040E" w14:paraId="3D4B3AA1" w14:textId="77777777" w:rsidTr="00A07707">
        <w:tc>
          <w:tcPr>
            <w:tcW w:w="2309" w:type="dxa"/>
            <w:tcBorders>
              <w:top w:val="single" w:sz="4" w:space="0" w:color="auto"/>
              <w:left w:val="single" w:sz="4" w:space="0" w:color="auto"/>
              <w:bottom w:val="single" w:sz="4" w:space="0" w:color="auto"/>
              <w:right w:val="single" w:sz="4" w:space="0" w:color="auto"/>
            </w:tcBorders>
          </w:tcPr>
          <w:p w14:paraId="74850F6B" w14:textId="77777777" w:rsidR="001E1B82" w:rsidRPr="00F5040E" w:rsidRDefault="001E1B82" w:rsidP="00A07707">
            <w:pPr>
              <w:spacing w:line="256" w:lineRule="auto"/>
              <w:jc w:val="center"/>
              <w:rPr>
                <w:b/>
                <w:szCs w:val="28"/>
              </w:rPr>
            </w:pPr>
          </w:p>
        </w:tc>
        <w:tc>
          <w:tcPr>
            <w:tcW w:w="2087" w:type="dxa"/>
            <w:tcBorders>
              <w:top w:val="single" w:sz="4" w:space="0" w:color="auto"/>
              <w:left w:val="single" w:sz="4" w:space="0" w:color="auto"/>
              <w:bottom w:val="single" w:sz="4" w:space="0" w:color="auto"/>
              <w:right w:val="single" w:sz="4" w:space="0" w:color="auto"/>
            </w:tcBorders>
          </w:tcPr>
          <w:p w14:paraId="2FAD78B4" w14:textId="77777777" w:rsidR="001E1B82" w:rsidRPr="00710F06" w:rsidRDefault="001E1B82" w:rsidP="00A07707">
            <w:pPr>
              <w:spacing w:line="256" w:lineRule="auto"/>
              <w:jc w:val="center"/>
              <w:rPr>
                <w:b/>
                <w:szCs w:val="28"/>
              </w:rPr>
            </w:pPr>
            <w:r w:rsidRPr="00710F06">
              <w:rPr>
                <w:b/>
                <w:szCs w:val="28"/>
              </w:rPr>
              <w:t>79.6%</w:t>
            </w:r>
          </w:p>
        </w:tc>
        <w:tc>
          <w:tcPr>
            <w:tcW w:w="2233" w:type="dxa"/>
            <w:tcBorders>
              <w:top w:val="single" w:sz="4" w:space="0" w:color="auto"/>
              <w:left w:val="single" w:sz="4" w:space="0" w:color="auto"/>
              <w:bottom w:val="single" w:sz="4" w:space="0" w:color="auto"/>
              <w:right w:val="single" w:sz="4" w:space="0" w:color="auto"/>
            </w:tcBorders>
          </w:tcPr>
          <w:p w14:paraId="2CFC5C8C" w14:textId="77777777" w:rsidR="001E1B82" w:rsidRPr="00710F06" w:rsidRDefault="001E1B82" w:rsidP="00A07707">
            <w:pPr>
              <w:spacing w:line="256" w:lineRule="auto"/>
              <w:jc w:val="center"/>
              <w:rPr>
                <w:b/>
                <w:szCs w:val="28"/>
              </w:rPr>
            </w:pPr>
            <w:r w:rsidRPr="00710F06">
              <w:rPr>
                <w:b/>
                <w:szCs w:val="28"/>
              </w:rPr>
              <w:t>87.8%</w:t>
            </w:r>
          </w:p>
        </w:tc>
        <w:tc>
          <w:tcPr>
            <w:tcW w:w="2272" w:type="dxa"/>
            <w:tcBorders>
              <w:top w:val="single" w:sz="4" w:space="0" w:color="auto"/>
              <w:left w:val="single" w:sz="4" w:space="0" w:color="auto"/>
              <w:bottom w:val="single" w:sz="4" w:space="0" w:color="auto"/>
              <w:right w:val="single" w:sz="4" w:space="0" w:color="auto"/>
            </w:tcBorders>
          </w:tcPr>
          <w:p w14:paraId="68772173" w14:textId="77777777" w:rsidR="001E1B82" w:rsidRPr="00710F06" w:rsidRDefault="001E1B82" w:rsidP="00A07707">
            <w:pPr>
              <w:spacing w:line="256" w:lineRule="auto"/>
              <w:jc w:val="center"/>
              <w:rPr>
                <w:b/>
                <w:szCs w:val="28"/>
              </w:rPr>
            </w:pPr>
            <w:r w:rsidRPr="00710F06">
              <w:rPr>
                <w:b/>
                <w:szCs w:val="28"/>
              </w:rPr>
              <w:t>88.7%</w:t>
            </w:r>
          </w:p>
        </w:tc>
      </w:tr>
    </w:tbl>
    <w:p w14:paraId="2C1D1E7E" w14:textId="77777777" w:rsidR="001E1B82" w:rsidRPr="00591511" w:rsidRDefault="001E1B82" w:rsidP="000A1F6D">
      <w:pPr>
        <w:pStyle w:val="BodyTextIndent3"/>
        <w:ind w:left="720"/>
        <w:rPr>
          <w:rFonts w:asciiTheme="minorHAnsi" w:hAnsiTheme="minorHAnsi"/>
          <w:b/>
          <w:bCs/>
        </w:rPr>
      </w:pPr>
    </w:p>
    <w:p w14:paraId="35D6E5A3" w14:textId="223E2B0F" w:rsidR="003B0AB2" w:rsidRPr="00257F24" w:rsidRDefault="003B0AB2" w:rsidP="003B0AB2">
      <w:pPr>
        <w:pStyle w:val="BodyTextIndent3"/>
        <w:ind w:left="0" w:firstLine="0"/>
        <w:rPr>
          <w:rFonts w:asciiTheme="minorHAnsi" w:hAnsiTheme="minorHAnsi"/>
          <w:b/>
          <w:bCs/>
        </w:rPr>
      </w:pPr>
      <w:r>
        <w:rPr>
          <w:rFonts w:asciiTheme="minorHAnsi" w:hAnsiTheme="minorHAnsi"/>
          <w:b/>
          <w:bCs/>
        </w:rPr>
        <w:t>9</w:t>
      </w:r>
      <w:r w:rsidRPr="00257F24">
        <w:rPr>
          <w:rFonts w:asciiTheme="minorHAnsi" w:hAnsiTheme="minorHAnsi"/>
          <w:b/>
          <w:bCs/>
        </w:rPr>
        <w:tab/>
      </w:r>
      <w:r w:rsidRPr="00257F24">
        <w:rPr>
          <w:rFonts w:asciiTheme="minorHAnsi" w:hAnsiTheme="minorHAnsi"/>
          <w:b/>
          <w:bCs/>
          <w:u w:val="single"/>
        </w:rPr>
        <w:t>Sporting Aims and Achievements</w:t>
      </w:r>
    </w:p>
    <w:p w14:paraId="10347104" w14:textId="77777777" w:rsidR="003B0AB2" w:rsidRDefault="003B0AB2" w:rsidP="003B0AB2">
      <w:pPr>
        <w:pStyle w:val="BodyTextIndent3"/>
        <w:ind w:left="720" w:firstLine="0"/>
        <w:rPr>
          <w:rFonts w:asciiTheme="minorHAnsi" w:hAnsiTheme="minorHAnsi"/>
          <w:b/>
          <w:bCs/>
        </w:rPr>
      </w:pPr>
      <w:r w:rsidRPr="00257F24">
        <w:rPr>
          <w:rFonts w:asciiTheme="minorHAnsi" w:hAnsiTheme="minorHAnsi"/>
        </w:rPr>
        <w:t>The school takes part in numerous sporting activities throughout the year including football, rugby, athletics, netball and basketball</w:t>
      </w:r>
      <w:r w:rsidRPr="00257F24">
        <w:rPr>
          <w:rFonts w:asciiTheme="minorHAnsi" w:hAnsiTheme="minorHAnsi"/>
          <w:b/>
          <w:bCs/>
        </w:rPr>
        <w:t>.</w:t>
      </w:r>
    </w:p>
    <w:p w14:paraId="46E04EEA" w14:textId="77777777" w:rsidR="003B0AB2" w:rsidRDefault="003B0AB2" w:rsidP="003B0AB2">
      <w:pPr>
        <w:jc w:val="both"/>
        <w:rPr>
          <w:rFonts w:eastAsia="Arial"/>
          <w:b/>
          <w:bCs/>
          <w:lang w:val="en-US"/>
        </w:rPr>
      </w:pPr>
    </w:p>
    <w:p w14:paraId="26404425" w14:textId="77777777" w:rsidR="003B0AB2" w:rsidRPr="004C57E2" w:rsidRDefault="003B0AB2" w:rsidP="003B0AB2">
      <w:pPr>
        <w:jc w:val="both"/>
        <w:rPr>
          <w:rFonts w:asciiTheme="minorHAnsi" w:hAnsiTheme="minorHAnsi" w:cstheme="minorHAnsi"/>
          <w:lang w:val="en-US"/>
        </w:rPr>
      </w:pPr>
      <w:r w:rsidRPr="004C57E2">
        <w:rPr>
          <w:rFonts w:asciiTheme="minorHAnsi" w:eastAsia="Arial" w:hAnsiTheme="minorHAnsi" w:cstheme="minorHAnsi"/>
          <w:b/>
          <w:bCs/>
          <w:lang w:val="en-US"/>
        </w:rPr>
        <w:t xml:space="preserve">Extra-Curricular Activities </w:t>
      </w:r>
    </w:p>
    <w:p w14:paraId="0A8310D1" w14:textId="77777777" w:rsidR="003B0AB2" w:rsidRPr="004C57E2" w:rsidRDefault="003B0AB2" w:rsidP="003B0AB2">
      <w:pPr>
        <w:jc w:val="both"/>
        <w:rPr>
          <w:rFonts w:asciiTheme="minorHAnsi" w:hAnsiTheme="minorHAnsi" w:cstheme="minorHAnsi"/>
          <w:lang w:val="en-US"/>
        </w:rPr>
      </w:pPr>
    </w:p>
    <w:p w14:paraId="6347B28A" w14:textId="77777777" w:rsidR="001E1B82" w:rsidRDefault="003B0AB2" w:rsidP="003B0AB2">
      <w:pPr>
        <w:jc w:val="both"/>
        <w:rPr>
          <w:rFonts w:asciiTheme="minorHAnsi" w:eastAsia="Arial" w:hAnsiTheme="minorHAnsi" w:cstheme="minorHAnsi"/>
          <w:lang w:val="en-US"/>
        </w:rPr>
      </w:pPr>
      <w:proofErr w:type="gramStart"/>
      <w:r w:rsidRPr="004C57E2">
        <w:rPr>
          <w:rFonts w:asciiTheme="minorHAnsi" w:eastAsia="Arial" w:hAnsiTheme="minorHAnsi" w:cstheme="minorHAnsi"/>
          <w:lang w:val="en-US"/>
        </w:rPr>
        <w:t>Breakfast Club – approx.</w:t>
      </w:r>
      <w:proofErr w:type="gramEnd"/>
      <w:r w:rsidRPr="004C57E2">
        <w:rPr>
          <w:rFonts w:asciiTheme="minorHAnsi" w:eastAsia="Arial" w:hAnsiTheme="minorHAnsi" w:cstheme="minorHAnsi"/>
          <w:lang w:val="en-US"/>
        </w:rPr>
        <w:t xml:space="preserve">  50 per day – </w:t>
      </w:r>
    </w:p>
    <w:p w14:paraId="3B8A2B4E" w14:textId="77777777" w:rsidR="001E1B82" w:rsidRPr="004C57E2" w:rsidRDefault="001E1B82" w:rsidP="003B0AB2">
      <w:pPr>
        <w:jc w:val="both"/>
        <w:rPr>
          <w:rFonts w:asciiTheme="minorHAnsi" w:hAnsiTheme="minorHAnsi" w:cstheme="minorHAnsi"/>
          <w:lang w:val="en-US"/>
        </w:rPr>
      </w:pPr>
    </w:p>
    <w:p w14:paraId="1488D9DC" w14:textId="77777777" w:rsidR="003B0AB2" w:rsidRPr="004C57E2" w:rsidRDefault="003B0AB2" w:rsidP="003B0AB2">
      <w:pPr>
        <w:jc w:val="both"/>
        <w:rPr>
          <w:rFonts w:asciiTheme="minorHAnsi" w:hAnsiTheme="minorHAnsi" w:cstheme="minorHAnsi"/>
          <w:lang w:val="en-US"/>
        </w:rPr>
      </w:pPr>
      <w:r w:rsidRPr="004C57E2">
        <w:rPr>
          <w:rFonts w:asciiTheme="minorHAnsi" w:eastAsia="Arial" w:hAnsiTheme="minorHAnsi" w:cstheme="minorHAnsi"/>
          <w:lang w:val="en-US"/>
        </w:rPr>
        <w:t>Monday</w:t>
      </w:r>
      <w:r w:rsidRPr="004C57E2">
        <w:rPr>
          <w:rFonts w:asciiTheme="minorHAnsi" w:hAnsiTheme="minorHAnsi" w:cstheme="minorHAnsi"/>
          <w:lang w:val="en-US"/>
        </w:rPr>
        <w:tab/>
      </w:r>
      <w:r w:rsidRPr="004C57E2">
        <w:rPr>
          <w:rFonts w:asciiTheme="minorHAnsi" w:eastAsia="Arial" w:hAnsiTheme="minorHAnsi" w:cstheme="minorHAnsi"/>
          <w:lang w:val="en-US"/>
        </w:rPr>
        <w:t xml:space="preserve"> </w:t>
      </w:r>
      <w:proofErr w:type="gramStart"/>
      <w:r w:rsidRPr="004C57E2">
        <w:rPr>
          <w:rFonts w:asciiTheme="minorHAnsi" w:eastAsia="Arial" w:hAnsiTheme="minorHAnsi" w:cstheme="minorHAnsi"/>
          <w:lang w:val="en-US"/>
        </w:rPr>
        <w:t>-  Gymnastics</w:t>
      </w:r>
      <w:proofErr w:type="gramEnd"/>
      <w:r w:rsidRPr="004C57E2">
        <w:rPr>
          <w:rFonts w:asciiTheme="minorHAnsi" w:eastAsia="Arial" w:hAnsiTheme="minorHAnsi" w:cstheme="minorHAnsi"/>
          <w:lang w:val="en-US"/>
        </w:rPr>
        <w:t xml:space="preserve"> (</w:t>
      </w:r>
      <w:proofErr w:type="spellStart"/>
      <w:r w:rsidRPr="004C57E2">
        <w:rPr>
          <w:rFonts w:asciiTheme="minorHAnsi" w:eastAsia="Arial" w:hAnsiTheme="minorHAnsi" w:cstheme="minorHAnsi"/>
          <w:lang w:val="en-US"/>
        </w:rPr>
        <w:t>Mrs</w:t>
      </w:r>
      <w:proofErr w:type="spellEnd"/>
      <w:r w:rsidRPr="004C57E2">
        <w:rPr>
          <w:rFonts w:asciiTheme="minorHAnsi" w:eastAsia="Arial" w:hAnsiTheme="minorHAnsi" w:cstheme="minorHAnsi"/>
          <w:lang w:val="en-US"/>
        </w:rPr>
        <w:t xml:space="preserve"> Sullivan &amp; </w:t>
      </w:r>
      <w:proofErr w:type="spellStart"/>
      <w:r w:rsidRPr="004C57E2">
        <w:rPr>
          <w:rFonts w:asciiTheme="minorHAnsi" w:eastAsia="Arial" w:hAnsiTheme="minorHAnsi" w:cstheme="minorHAnsi"/>
          <w:lang w:val="en-US"/>
        </w:rPr>
        <w:t>Mrs</w:t>
      </w:r>
      <w:proofErr w:type="spellEnd"/>
      <w:r w:rsidRPr="004C57E2">
        <w:rPr>
          <w:rFonts w:asciiTheme="minorHAnsi" w:eastAsia="Arial" w:hAnsiTheme="minorHAnsi" w:cstheme="minorHAnsi"/>
          <w:lang w:val="en-US"/>
        </w:rPr>
        <w:t xml:space="preserve"> Bassett) 3.15pm-4pm</w:t>
      </w:r>
    </w:p>
    <w:p w14:paraId="611A941A" w14:textId="77777777" w:rsidR="003B0AB2" w:rsidRPr="004C57E2" w:rsidRDefault="003B0AB2" w:rsidP="003B0AB2">
      <w:pPr>
        <w:jc w:val="both"/>
        <w:rPr>
          <w:rFonts w:asciiTheme="minorHAnsi" w:hAnsiTheme="minorHAnsi" w:cstheme="minorHAnsi"/>
          <w:lang w:val="en-US"/>
        </w:rPr>
      </w:pPr>
      <w:r w:rsidRPr="004C57E2">
        <w:rPr>
          <w:rFonts w:asciiTheme="minorHAnsi" w:eastAsia="Arial" w:hAnsiTheme="minorHAnsi" w:cstheme="minorHAnsi"/>
          <w:lang w:val="en-US"/>
        </w:rPr>
        <w:t>Tuesday</w:t>
      </w:r>
      <w:r w:rsidRPr="004C57E2">
        <w:rPr>
          <w:rFonts w:asciiTheme="minorHAnsi" w:hAnsiTheme="minorHAnsi" w:cstheme="minorHAnsi"/>
          <w:lang w:val="en-US"/>
        </w:rPr>
        <w:tab/>
      </w:r>
      <w:r w:rsidRPr="004C57E2">
        <w:rPr>
          <w:rFonts w:asciiTheme="minorHAnsi" w:eastAsia="Arial" w:hAnsiTheme="minorHAnsi" w:cstheme="minorHAnsi"/>
          <w:lang w:val="en-US"/>
        </w:rPr>
        <w:t>-   Rugby (</w:t>
      </w:r>
      <w:proofErr w:type="spellStart"/>
      <w:r w:rsidRPr="004C57E2">
        <w:rPr>
          <w:rFonts w:asciiTheme="minorHAnsi" w:eastAsia="Arial" w:hAnsiTheme="minorHAnsi" w:cstheme="minorHAnsi"/>
          <w:lang w:val="en-US"/>
        </w:rPr>
        <w:t>Mr</w:t>
      </w:r>
      <w:proofErr w:type="spellEnd"/>
      <w:r w:rsidRPr="004C57E2">
        <w:rPr>
          <w:rFonts w:asciiTheme="minorHAnsi" w:eastAsia="Arial" w:hAnsiTheme="minorHAnsi" w:cstheme="minorHAnsi"/>
          <w:lang w:val="en-US"/>
        </w:rPr>
        <w:t xml:space="preserve"> Williams) 3.30pm-4.15pm</w:t>
      </w:r>
    </w:p>
    <w:p w14:paraId="53B098B7" w14:textId="77777777" w:rsidR="003B0AB2" w:rsidRPr="004C57E2" w:rsidRDefault="003B0AB2" w:rsidP="003B0AB2">
      <w:pPr>
        <w:jc w:val="both"/>
        <w:rPr>
          <w:rFonts w:asciiTheme="minorHAnsi" w:hAnsiTheme="minorHAnsi" w:cstheme="minorHAnsi"/>
          <w:lang w:val="en-US"/>
        </w:rPr>
      </w:pPr>
      <w:r w:rsidRPr="004C57E2">
        <w:rPr>
          <w:rFonts w:asciiTheme="minorHAnsi" w:eastAsia="Arial" w:hAnsiTheme="minorHAnsi" w:cstheme="minorHAnsi"/>
          <w:lang w:val="en-US"/>
        </w:rPr>
        <w:t>Wednesday</w:t>
      </w:r>
      <w:r w:rsidRPr="004C57E2">
        <w:rPr>
          <w:rFonts w:asciiTheme="minorHAnsi" w:hAnsiTheme="minorHAnsi" w:cstheme="minorHAnsi"/>
          <w:lang w:val="en-US"/>
        </w:rPr>
        <w:tab/>
      </w:r>
      <w:r w:rsidRPr="004C57E2">
        <w:rPr>
          <w:rFonts w:asciiTheme="minorHAnsi" w:eastAsia="Arial" w:hAnsiTheme="minorHAnsi" w:cstheme="minorHAnsi"/>
          <w:lang w:val="en-US"/>
        </w:rPr>
        <w:t>-   ICT Club (</w:t>
      </w:r>
      <w:proofErr w:type="spellStart"/>
      <w:r w:rsidRPr="004C57E2">
        <w:rPr>
          <w:rFonts w:asciiTheme="minorHAnsi" w:eastAsia="Arial" w:hAnsiTheme="minorHAnsi" w:cstheme="minorHAnsi"/>
          <w:lang w:val="en-US"/>
        </w:rPr>
        <w:t>Mr</w:t>
      </w:r>
      <w:proofErr w:type="spellEnd"/>
      <w:r w:rsidRPr="004C57E2">
        <w:rPr>
          <w:rFonts w:asciiTheme="minorHAnsi" w:eastAsia="Arial" w:hAnsiTheme="minorHAnsi" w:cstheme="minorHAnsi"/>
          <w:lang w:val="en-US"/>
        </w:rPr>
        <w:t xml:space="preserve"> </w:t>
      </w:r>
      <w:proofErr w:type="spellStart"/>
      <w:r w:rsidRPr="004C57E2">
        <w:rPr>
          <w:rFonts w:asciiTheme="minorHAnsi" w:eastAsia="Arial" w:hAnsiTheme="minorHAnsi" w:cstheme="minorHAnsi"/>
          <w:lang w:val="en-US"/>
        </w:rPr>
        <w:t>Gwilim</w:t>
      </w:r>
      <w:proofErr w:type="spellEnd"/>
      <w:r w:rsidRPr="004C57E2">
        <w:rPr>
          <w:rFonts w:asciiTheme="minorHAnsi" w:eastAsia="Arial" w:hAnsiTheme="minorHAnsi" w:cstheme="minorHAnsi"/>
          <w:lang w:val="en-US"/>
        </w:rPr>
        <w:t>) 3.30-4pm</w:t>
      </w:r>
    </w:p>
    <w:p w14:paraId="38DF7434" w14:textId="4EC29016" w:rsidR="003B0AB2" w:rsidRDefault="003B0AB2" w:rsidP="003B0AB2">
      <w:pPr>
        <w:jc w:val="both"/>
        <w:rPr>
          <w:rFonts w:asciiTheme="minorHAnsi" w:eastAsia="Arial" w:hAnsiTheme="minorHAnsi" w:cstheme="minorHAnsi"/>
          <w:lang w:val="en-US"/>
        </w:rPr>
      </w:pPr>
      <w:r w:rsidRPr="004C57E2">
        <w:rPr>
          <w:rFonts w:asciiTheme="minorHAnsi" w:eastAsia="Arial" w:hAnsiTheme="minorHAnsi" w:cstheme="minorHAnsi"/>
          <w:lang w:val="en-US"/>
        </w:rPr>
        <w:t>Wednesday</w:t>
      </w:r>
      <w:r w:rsidRPr="004C57E2">
        <w:rPr>
          <w:rFonts w:asciiTheme="minorHAnsi" w:hAnsiTheme="minorHAnsi" w:cstheme="minorHAnsi"/>
          <w:lang w:val="en-US"/>
        </w:rPr>
        <w:tab/>
      </w:r>
      <w:r w:rsidR="006A0159">
        <w:rPr>
          <w:rFonts w:asciiTheme="minorHAnsi" w:eastAsia="Arial" w:hAnsiTheme="minorHAnsi" w:cstheme="minorHAnsi"/>
          <w:lang w:val="en-US"/>
        </w:rPr>
        <w:t>-   Welsh Club (Miss</w:t>
      </w:r>
      <w:r w:rsidRPr="004C57E2">
        <w:rPr>
          <w:rFonts w:asciiTheme="minorHAnsi" w:eastAsia="Arial" w:hAnsiTheme="minorHAnsi" w:cstheme="minorHAnsi"/>
          <w:lang w:val="en-US"/>
        </w:rPr>
        <w:t xml:space="preserve"> L. </w:t>
      </w:r>
      <w:proofErr w:type="spellStart"/>
      <w:r w:rsidRPr="004C57E2">
        <w:rPr>
          <w:rFonts w:asciiTheme="minorHAnsi" w:eastAsia="Arial" w:hAnsiTheme="minorHAnsi" w:cstheme="minorHAnsi"/>
          <w:lang w:val="en-US"/>
        </w:rPr>
        <w:t>Mitchinson</w:t>
      </w:r>
      <w:proofErr w:type="spellEnd"/>
      <w:r w:rsidRPr="004C57E2">
        <w:rPr>
          <w:rFonts w:asciiTheme="minorHAnsi" w:eastAsia="Arial" w:hAnsiTheme="minorHAnsi" w:cstheme="minorHAnsi"/>
          <w:lang w:val="en-US"/>
        </w:rPr>
        <w:t>) @Lunch time</w:t>
      </w:r>
    </w:p>
    <w:p w14:paraId="1833C1EA" w14:textId="3A6F7A8D" w:rsidR="005C0017" w:rsidRPr="004C57E2" w:rsidRDefault="006A0159" w:rsidP="003B0AB2">
      <w:pPr>
        <w:jc w:val="both"/>
        <w:rPr>
          <w:rFonts w:asciiTheme="minorHAnsi" w:hAnsiTheme="minorHAnsi" w:cstheme="minorHAnsi"/>
          <w:lang w:val="en-US"/>
        </w:rPr>
      </w:pPr>
      <w:r>
        <w:rPr>
          <w:rFonts w:asciiTheme="minorHAnsi" w:eastAsia="Arial" w:hAnsiTheme="minorHAnsi" w:cstheme="minorHAnsi"/>
          <w:lang w:val="en-US"/>
        </w:rPr>
        <w:t>Thu</w:t>
      </w:r>
      <w:r w:rsidR="005C0017">
        <w:rPr>
          <w:rFonts w:asciiTheme="minorHAnsi" w:eastAsia="Arial" w:hAnsiTheme="minorHAnsi" w:cstheme="minorHAnsi"/>
          <w:lang w:val="en-US"/>
        </w:rPr>
        <w:t>rsday</w:t>
      </w:r>
      <w:r w:rsidR="005C0017">
        <w:rPr>
          <w:rFonts w:asciiTheme="minorHAnsi" w:eastAsia="Arial" w:hAnsiTheme="minorHAnsi" w:cstheme="minorHAnsi"/>
          <w:lang w:val="en-US"/>
        </w:rPr>
        <w:tab/>
        <w:t xml:space="preserve">-   Football </w:t>
      </w:r>
      <w:proofErr w:type="gramStart"/>
      <w:r w:rsidR="005C0017">
        <w:rPr>
          <w:rFonts w:asciiTheme="minorHAnsi" w:eastAsia="Arial" w:hAnsiTheme="minorHAnsi" w:cstheme="minorHAnsi"/>
          <w:lang w:val="en-US"/>
        </w:rPr>
        <w:t xml:space="preserve">( </w:t>
      </w:r>
      <w:proofErr w:type="spellStart"/>
      <w:r w:rsidR="005C0017">
        <w:rPr>
          <w:rFonts w:asciiTheme="minorHAnsi" w:eastAsia="Arial" w:hAnsiTheme="minorHAnsi" w:cstheme="minorHAnsi"/>
          <w:lang w:val="en-US"/>
        </w:rPr>
        <w:t>Mr</w:t>
      </w:r>
      <w:proofErr w:type="spellEnd"/>
      <w:proofErr w:type="gramEnd"/>
      <w:r w:rsidR="005C0017">
        <w:rPr>
          <w:rFonts w:asciiTheme="minorHAnsi" w:eastAsia="Arial" w:hAnsiTheme="minorHAnsi" w:cstheme="minorHAnsi"/>
          <w:lang w:val="en-US"/>
        </w:rPr>
        <w:t xml:space="preserve"> </w:t>
      </w:r>
      <w:proofErr w:type="spellStart"/>
      <w:r w:rsidR="005C0017">
        <w:rPr>
          <w:rFonts w:asciiTheme="minorHAnsi" w:eastAsia="Arial" w:hAnsiTheme="minorHAnsi" w:cstheme="minorHAnsi"/>
          <w:lang w:val="en-US"/>
        </w:rPr>
        <w:t>Zaplatynski</w:t>
      </w:r>
      <w:proofErr w:type="spellEnd"/>
      <w:r w:rsidR="005C0017">
        <w:rPr>
          <w:rFonts w:asciiTheme="minorHAnsi" w:eastAsia="Arial" w:hAnsiTheme="minorHAnsi" w:cstheme="minorHAnsi"/>
          <w:lang w:val="en-US"/>
        </w:rPr>
        <w:t>) 3.30pm-4.15pm</w:t>
      </w:r>
    </w:p>
    <w:p w14:paraId="6F79D2EB" w14:textId="77777777" w:rsidR="003B0AB2" w:rsidRPr="004C57E2" w:rsidRDefault="003B0AB2" w:rsidP="003B0AB2">
      <w:pPr>
        <w:jc w:val="both"/>
        <w:rPr>
          <w:rFonts w:asciiTheme="minorHAnsi" w:hAnsiTheme="minorHAnsi" w:cstheme="minorHAnsi"/>
          <w:lang w:val="en-US"/>
        </w:rPr>
      </w:pPr>
      <w:r w:rsidRPr="004C57E2">
        <w:rPr>
          <w:rFonts w:asciiTheme="minorHAnsi" w:eastAsia="Arial" w:hAnsiTheme="minorHAnsi" w:cstheme="minorHAnsi"/>
          <w:lang w:val="en-US"/>
        </w:rPr>
        <w:t>Friday</w:t>
      </w:r>
      <w:r w:rsidRPr="004C57E2">
        <w:rPr>
          <w:rFonts w:asciiTheme="minorHAnsi" w:hAnsiTheme="minorHAnsi" w:cstheme="minorHAnsi"/>
          <w:lang w:val="en-US"/>
        </w:rPr>
        <w:tab/>
      </w:r>
      <w:r w:rsidRPr="004C57E2">
        <w:rPr>
          <w:rFonts w:asciiTheme="minorHAnsi" w:hAnsiTheme="minorHAnsi" w:cstheme="minorHAnsi"/>
          <w:lang w:val="en-US"/>
        </w:rPr>
        <w:tab/>
      </w:r>
      <w:r w:rsidRPr="004C57E2">
        <w:rPr>
          <w:rFonts w:asciiTheme="minorHAnsi" w:eastAsia="Arial" w:hAnsiTheme="minorHAnsi" w:cstheme="minorHAnsi"/>
          <w:lang w:val="en-US"/>
        </w:rPr>
        <w:t>-   Book Club (</w:t>
      </w:r>
      <w:proofErr w:type="spellStart"/>
      <w:r w:rsidRPr="004C57E2">
        <w:rPr>
          <w:rFonts w:asciiTheme="minorHAnsi" w:eastAsia="Arial" w:hAnsiTheme="minorHAnsi" w:cstheme="minorHAnsi"/>
          <w:lang w:val="en-US"/>
        </w:rPr>
        <w:t>Mrs</w:t>
      </w:r>
      <w:proofErr w:type="spellEnd"/>
      <w:r w:rsidRPr="004C57E2">
        <w:rPr>
          <w:rFonts w:asciiTheme="minorHAnsi" w:eastAsia="Arial" w:hAnsiTheme="minorHAnsi" w:cstheme="minorHAnsi"/>
          <w:lang w:val="en-US"/>
        </w:rPr>
        <w:t xml:space="preserve"> Shepherd) @Lunch time</w:t>
      </w:r>
    </w:p>
    <w:p w14:paraId="2F9D6E05" w14:textId="77777777" w:rsidR="003B0AB2" w:rsidRPr="004C57E2" w:rsidRDefault="003B0AB2" w:rsidP="003B0AB2">
      <w:pPr>
        <w:jc w:val="both"/>
        <w:rPr>
          <w:rFonts w:asciiTheme="minorHAnsi" w:hAnsiTheme="minorHAnsi" w:cstheme="minorHAnsi"/>
          <w:lang w:val="en-US"/>
        </w:rPr>
      </w:pPr>
    </w:p>
    <w:p w14:paraId="7E23934D" w14:textId="3EAC21FB" w:rsidR="003B0AB2" w:rsidRPr="005C7B89" w:rsidRDefault="003B0AB2" w:rsidP="005C7B89">
      <w:pPr>
        <w:jc w:val="both"/>
        <w:rPr>
          <w:rFonts w:asciiTheme="minorHAnsi" w:hAnsiTheme="minorHAnsi" w:cstheme="minorHAnsi"/>
          <w:lang w:val="en-US"/>
        </w:rPr>
      </w:pPr>
      <w:r w:rsidRPr="004C57E2">
        <w:rPr>
          <w:rFonts w:asciiTheme="minorHAnsi" w:eastAsia="Arial" w:hAnsiTheme="minorHAnsi" w:cstheme="minorHAnsi"/>
          <w:lang w:val="en-US"/>
        </w:rPr>
        <w:t>CCFC Football Club- Monday-3.30pm-4</w:t>
      </w:r>
      <w:r w:rsidR="00A63675">
        <w:rPr>
          <w:rFonts w:asciiTheme="minorHAnsi" w:eastAsia="Arial" w:hAnsiTheme="minorHAnsi" w:cstheme="minorHAnsi"/>
          <w:lang w:val="en-US"/>
        </w:rPr>
        <w:t>.30</w:t>
      </w:r>
      <w:r w:rsidRPr="004C57E2">
        <w:rPr>
          <w:rFonts w:asciiTheme="minorHAnsi" w:eastAsia="Arial" w:hAnsiTheme="minorHAnsi" w:cstheme="minorHAnsi"/>
          <w:lang w:val="en-US"/>
        </w:rPr>
        <w:t xml:space="preserve">pm </w:t>
      </w:r>
    </w:p>
    <w:p w14:paraId="7982CDA9" w14:textId="77777777" w:rsidR="00B438DA" w:rsidRPr="00591511" w:rsidRDefault="00B438DA" w:rsidP="00B438DA">
      <w:pPr>
        <w:pStyle w:val="BodyTextIndent3"/>
        <w:ind w:left="0" w:firstLine="0"/>
        <w:rPr>
          <w:rFonts w:asciiTheme="minorHAnsi" w:hAnsiTheme="minorHAnsi"/>
          <w:b/>
          <w:bCs/>
          <w:u w:val="single"/>
        </w:rPr>
      </w:pPr>
      <w:r w:rsidRPr="00591511">
        <w:rPr>
          <w:rFonts w:asciiTheme="minorHAnsi" w:hAnsiTheme="minorHAnsi"/>
          <w:b/>
          <w:bCs/>
        </w:rPr>
        <w:t>10.</w:t>
      </w:r>
      <w:r w:rsidRPr="00591511">
        <w:rPr>
          <w:rFonts w:asciiTheme="minorHAnsi" w:hAnsiTheme="minorHAnsi"/>
          <w:b/>
          <w:bCs/>
        </w:rPr>
        <w:tab/>
      </w:r>
      <w:r w:rsidRPr="00591511">
        <w:rPr>
          <w:rFonts w:asciiTheme="minorHAnsi" w:hAnsiTheme="minorHAnsi"/>
          <w:b/>
          <w:bCs/>
          <w:u w:val="single"/>
        </w:rPr>
        <w:t xml:space="preserve">Healthy Eating      </w:t>
      </w:r>
    </w:p>
    <w:p w14:paraId="2A18BCDD" w14:textId="58E302F0" w:rsidR="00747D90" w:rsidRPr="005C7B89" w:rsidRDefault="005C7B89" w:rsidP="00524E02">
      <w:pPr>
        <w:pStyle w:val="BodyTextIndent3"/>
        <w:ind w:left="720" w:firstLine="0"/>
        <w:rPr>
          <w:rFonts w:asciiTheme="minorHAnsi" w:hAnsiTheme="minorHAnsi"/>
          <w:b/>
          <w:bCs/>
        </w:rPr>
      </w:pPr>
      <w:r w:rsidRPr="005C7B89">
        <w:rPr>
          <w:rFonts w:asciiTheme="minorHAnsi" w:hAnsiTheme="minorHAnsi"/>
          <w:bCs/>
        </w:rPr>
        <w:t>Healthy eating and drinking is promoted within our school through collaboration between the G</w:t>
      </w:r>
      <w:r w:rsidR="00B438DA" w:rsidRPr="005C7B89">
        <w:rPr>
          <w:rFonts w:asciiTheme="minorHAnsi" w:hAnsiTheme="minorHAnsi"/>
          <w:bCs/>
        </w:rPr>
        <w:t xml:space="preserve">overning body </w:t>
      </w:r>
      <w:r w:rsidRPr="005C7B89">
        <w:rPr>
          <w:rFonts w:asciiTheme="minorHAnsi" w:hAnsiTheme="minorHAnsi"/>
          <w:bCs/>
        </w:rPr>
        <w:t>and the School Council (</w:t>
      </w:r>
      <w:proofErr w:type="spellStart"/>
      <w:r w:rsidRPr="005C7B89">
        <w:rPr>
          <w:rFonts w:asciiTheme="minorHAnsi" w:hAnsiTheme="minorHAnsi"/>
          <w:bCs/>
        </w:rPr>
        <w:t>Penpych</w:t>
      </w:r>
      <w:proofErr w:type="spellEnd"/>
      <w:r w:rsidRPr="005C7B89">
        <w:rPr>
          <w:rFonts w:asciiTheme="minorHAnsi" w:hAnsiTheme="minorHAnsi"/>
          <w:bCs/>
        </w:rPr>
        <w:t xml:space="preserve"> Parliament).  Reminders</w:t>
      </w:r>
      <w:r>
        <w:rPr>
          <w:rFonts w:asciiTheme="minorHAnsi" w:hAnsiTheme="minorHAnsi"/>
          <w:bCs/>
        </w:rPr>
        <w:t>,</w:t>
      </w:r>
      <w:r w:rsidR="00A63675">
        <w:rPr>
          <w:rFonts w:asciiTheme="minorHAnsi" w:hAnsiTheme="minorHAnsi"/>
          <w:bCs/>
        </w:rPr>
        <w:t xml:space="preserve"> </w:t>
      </w:r>
      <w:r>
        <w:rPr>
          <w:rFonts w:asciiTheme="minorHAnsi" w:hAnsiTheme="minorHAnsi"/>
          <w:bCs/>
        </w:rPr>
        <w:t>f</w:t>
      </w:r>
      <w:r w:rsidRPr="005C7B89">
        <w:rPr>
          <w:rFonts w:asciiTheme="minorHAnsi" w:hAnsiTheme="minorHAnsi"/>
          <w:bCs/>
        </w:rPr>
        <w:t>lyers and posters are distributed to families to highlight the importance of healthy packed lunches and a variety of activities are carried out within classes to promote healthy choices.  The FEO also works closely with families to provide food hampers, advice and support in dealing with healthy eating/living</w:t>
      </w:r>
      <w:r w:rsidRPr="005C7B89">
        <w:rPr>
          <w:rFonts w:asciiTheme="minorHAnsi" w:hAnsiTheme="minorHAnsi"/>
          <w:b/>
          <w:bCs/>
        </w:rPr>
        <w:t xml:space="preserve">. </w:t>
      </w:r>
    </w:p>
    <w:sectPr w:rsidR="00747D90" w:rsidRPr="005C7B89" w:rsidSect="00787D34">
      <w:pgSz w:w="11906" w:h="16838"/>
      <w:pgMar w:top="53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BE3"/>
    <w:multiLevelType w:val="hybridMultilevel"/>
    <w:tmpl w:val="F30CDE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1FD4989"/>
    <w:multiLevelType w:val="hybridMultilevel"/>
    <w:tmpl w:val="9404E62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3B7F2B"/>
    <w:multiLevelType w:val="hybridMultilevel"/>
    <w:tmpl w:val="13A06294"/>
    <w:lvl w:ilvl="0" w:tplc="BA5832A4">
      <w:start w:val="8"/>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B4E523B"/>
    <w:multiLevelType w:val="hybridMultilevel"/>
    <w:tmpl w:val="DE2E2EC0"/>
    <w:lvl w:ilvl="0" w:tplc="8E9C8000">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7B3AFF"/>
    <w:multiLevelType w:val="hybridMultilevel"/>
    <w:tmpl w:val="8FE6CF0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22A6503"/>
    <w:multiLevelType w:val="hybridMultilevel"/>
    <w:tmpl w:val="E6247C08"/>
    <w:lvl w:ilvl="0" w:tplc="43A2EBCE">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39428E"/>
    <w:multiLevelType w:val="hybridMultilevel"/>
    <w:tmpl w:val="F1AACB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6D"/>
    <w:rsid w:val="00011E02"/>
    <w:rsid w:val="00041B2B"/>
    <w:rsid w:val="000A1F6D"/>
    <w:rsid w:val="000D33CB"/>
    <w:rsid w:val="00133069"/>
    <w:rsid w:val="0013602A"/>
    <w:rsid w:val="00176365"/>
    <w:rsid w:val="001E1B82"/>
    <w:rsid w:val="0026170B"/>
    <w:rsid w:val="00391E0F"/>
    <w:rsid w:val="003974DE"/>
    <w:rsid w:val="003B0AB2"/>
    <w:rsid w:val="003F3CF8"/>
    <w:rsid w:val="00421F9C"/>
    <w:rsid w:val="00464674"/>
    <w:rsid w:val="00512005"/>
    <w:rsid w:val="00524E02"/>
    <w:rsid w:val="0056614C"/>
    <w:rsid w:val="00582517"/>
    <w:rsid w:val="00591511"/>
    <w:rsid w:val="00591808"/>
    <w:rsid w:val="005C0017"/>
    <w:rsid w:val="005C7B89"/>
    <w:rsid w:val="005E17DA"/>
    <w:rsid w:val="006008CE"/>
    <w:rsid w:val="006042F1"/>
    <w:rsid w:val="00686A13"/>
    <w:rsid w:val="00697C9A"/>
    <w:rsid w:val="006A0159"/>
    <w:rsid w:val="007470FE"/>
    <w:rsid w:val="00747D90"/>
    <w:rsid w:val="00751E1C"/>
    <w:rsid w:val="00762224"/>
    <w:rsid w:val="00787D34"/>
    <w:rsid w:val="0079225A"/>
    <w:rsid w:val="007B1AB1"/>
    <w:rsid w:val="007C1C71"/>
    <w:rsid w:val="007F692E"/>
    <w:rsid w:val="0080097A"/>
    <w:rsid w:val="00876114"/>
    <w:rsid w:val="008B79A1"/>
    <w:rsid w:val="008C63A1"/>
    <w:rsid w:val="00925179"/>
    <w:rsid w:val="0093101E"/>
    <w:rsid w:val="00A00751"/>
    <w:rsid w:val="00A15036"/>
    <w:rsid w:val="00A63675"/>
    <w:rsid w:val="00AE27BB"/>
    <w:rsid w:val="00AF0E66"/>
    <w:rsid w:val="00B26D3A"/>
    <w:rsid w:val="00B438DA"/>
    <w:rsid w:val="00BB20A6"/>
    <w:rsid w:val="00C64272"/>
    <w:rsid w:val="00C91EF5"/>
    <w:rsid w:val="00CA52E4"/>
    <w:rsid w:val="00CE0EBE"/>
    <w:rsid w:val="00D2647D"/>
    <w:rsid w:val="00DA0404"/>
    <w:rsid w:val="00DA7300"/>
    <w:rsid w:val="00DB1580"/>
    <w:rsid w:val="00DB3EA3"/>
    <w:rsid w:val="00DE13A7"/>
    <w:rsid w:val="00DF419F"/>
    <w:rsid w:val="00E02899"/>
    <w:rsid w:val="00E03C81"/>
    <w:rsid w:val="00E05829"/>
    <w:rsid w:val="00E3133C"/>
    <w:rsid w:val="00E67DDB"/>
    <w:rsid w:val="00E705FD"/>
    <w:rsid w:val="00E825DA"/>
    <w:rsid w:val="00EA18F7"/>
    <w:rsid w:val="00EC04BD"/>
    <w:rsid w:val="00ED279E"/>
    <w:rsid w:val="00ED71BE"/>
    <w:rsid w:val="00F05EC2"/>
    <w:rsid w:val="00F2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1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6D"/>
    <w:rPr>
      <w:rFonts w:ascii="Arial" w:hAnsi="Arial" w:cs="Arial"/>
      <w:sz w:val="24"/>
      <w:szCs w:val="24"/>
      <w:lang w:eastAsia="en-US"/>
    </w:rPr>
  </w:style>
  <w:style w:type="paragraph" w:styleId="Heading1">
    <w:name w:val="heading 1"/>
    <w:basedOn w:val="Normal"/>
    <w:next w:val="Normal"/>
    <w:qFormat/>
    <w:rsid w:val="000A1F6D"/>
    <w:pPr>
      <w:keepNext/>
      <w:outlineLvl w:val="0"/>
    </w:pPr>
    <w:rPr>
      <w:b/>
    </w:rPr>
  </w:style>
  <w:style w:type="paragraph" w:styleId="Heading2">
    <w:name w:val="heading 2"/>
    <w:basedOn w:val="Normal"/>
    <w:next w:val="Normal"/>
    <w:qFormat/>
    <w:rsid w:val="000A1F6D"/>
    <w:pPr>
      <w:keepNext/>
      <w:jc w:val="both"/>
      <w:outlineLvl w:val="1"/>
    </w:pPr>
    <w:rPr>
      <w:b/>
      <w:bCs/>
      <w:sz w:val="18"/>
    </w:rPr>
  </w:style>
  <w:style w:type="paragraph" w:styleId="Heading3">
    <w:name w:val="heading 3"/>
    <w:basedOn w:val="Normal"/>
    <w:next w:val="Normal"/>
    <w:qFormat/>
    <w:rsid w:val="000A1F6D"/>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1F6D"/>
    <w:pPr>
      <w:tabs>
        <w:tab w:val="center" w:pos="4153"/>
        <w:tab w:val="right" w:pos="8306"/>
      </w:tabs>
    </w:pPr>
    <w:rPr>
      <w:rFonts w:cs="Times New Roman"/>
      <w:szCs w:val="20"/>
    </w:rPr>
  </w:style>
  <w:style w:type="paragraph" w:styleId="BodyTextIndent">
    <w:name w:val="Body Text Indent"/>
    <w:basedOn w:val="Normal"/>
    <w:rsid w:val="000A1F6D"/>
    <w:pPr>
      <w:ind w:left="720" w:hanging="720"/>
    </w:pPr>
    <w:rPr>
      <w:bCs/>
      <w:sz w:val="22"/>
    </w:rPr>
  </w:style>
  <w:style w:type="paragraph" w:styleId="BodyText">
    <w:name w:val="Body Text"/>
    <w:basedOn w:val="Normal"/>
    <w:rsid w:val="000A1F6D"/>
    <w:rPr>
      <w:b/>
    </w:rPr>
  </w:style>
  <w:style w:type="paragraph" w:styleId="BodyTextIndent2">
    <w:name w:val="Body Text Indent 2"/>
    <w:basedOn w:val="Normal"/>
    <w:rsid w:val="000A1F6D"/>
    <w:pPr>
      <w:ind w:left="612" w:hanging="612"/>
      <w:jc w:val="both"/>
    </w:pPr>
    <w:rPr>
      <w:bCs/>
    </w:rPr>
  </w:style>
  <w:style w:type="paragraph" w:styleId="Title">
    <w:name w:val="Title"/>
    <w:basedOn w:val="Normal"/>
    <w:qFormat/>
    <w:rsid w:val="000A1F6D"/>
    <w:pPr>
      <w:jc w:val="center"/>
    </w:pPr>
    <w:rPr>
      <w:b/>
      <w:bCs/>
    </w:rPr>
  </w:style>
  <w:style w:type="paragraph" w:styleId="BodyTextIndent3">
    <w:name w:val="Body Text Indent 3"/>
    <w:basedOn w:val="Normal"/>
    <w:rsid w:val="000A1F6D"/>
    <w:pPr>
      <w:spacing w:before="240"/>
      <w:ind w:left="1440" w:hanging="720"/>
      <w:jc w:val="both"/>
    </w:pPr>
  </w:style>
  <w:style w:type="paragraph" w:styleId="PlainText">
    <w:name w:val="Plain Text"/>
    <w:basedOn w:val="Normal"/>
    <w:rsid w:val="00DB1580"/>
    <w:rPr>
      <w:rFonts w:ascii="Courier New" w:hAnsi="Courier New" w:cs="Courier New"/>
      <w:sz w:val="20"/>
      <w:szCs w:val="20"/>
    </w:rPr>
  </w:style>
  <w:style w:type="table" w:styleId="TableGrid">
    <w:name w:val="Table Grid"/>
    <w:basedOn w:val="TableNormal"/>
    <w:rsid w:val="007C1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B0AB2"/>
    <w:rPr>
      <w:rFonts w:ascii="Tahoma" w:hAnsi="Tahoma" w:cs="Tahoma"/>
      <w:sz w:val="16"/>
      <w:szCs w:val="16"/>
    </w:rPr>
  </w:style>
  <w:style w:type="character" w:customStyle="1" w:styleId="BalloonTextChar">
    <w:name w:val="Balloon Text Char"/>
    <w:basedOn w:val="DefaultParagraphFont"/>
    <w:link w:val="BalloonText"/>
    <w:semiHidden/>
    <w:rsid w:val="003B0AB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6D"/>
    <w:rPr>
      <w:rFonts w:ascii="Arial" w:hAnsi="Arial" w:cs="Arial"/>
      <w:sz w:val="24"/>
      <w:szCs w:val="24"/>
      <w:lang w:eastAsia="en-US"/>
    </w:rPr>
  </w:style>
  <w:style w:type="paragraph" w:styleId="Heading1">
    <w:name w:val="heading 1"/>
    <w:basedOn w:val="Normal"/>
    <w:next w:val="Normal"/>
    <w:qFormat/>
    <w:rsid w:val="000A1F6D"/>
    <w:pPr>
      <w:keepNext/>
      <w:outlineLvl w:val="0"/>
    </w:pPr>
    <w:rPr>
      <w:b/>
    </w:rPr>
  </w:style>
  <w:style w:type="paragraph" w:styleId="Heading2">
    <w:name w:val="heading 2"/>
    <w:basedOn w:val="Normal"/>
    <w:next w:val="Normal"/>
    <w:qFormat/>
    <w:rsid w:val="000A1F6D"/>
    <w:pPr>
      <w:keepNext/>
      <w:jc w:val="both"/>
      <w:outlineLvl w:val="1"/>
    </w:pPr>
    <w:rPr>
      <w:b/>
      <w:bCs/>
      <w:sz w:val="18"/>
    </w:rPr>
  </w:style>
  <w:style w:type="paragraph" w:styleId="Heading3">
    <w:name w:val="heading 3"/>
    <w:basedOn w:val="Normal"/>
    <w:next w:val="Normal"/>
    <w:qFormat/>
    <w:rsid w:val="000A1F6D"/>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1F6D"/>
    <w:pPr>
      <w:tabs>
        <w:tab w:val="center" w:pos="4153"/>
        <w:tab w:val="right" w:pos="8306"/>
      </w:tabs>
    </w:pPr>
    <w:rPr>
      <w:rFonts w:cs="Times New Roman"/>
      <w:szCs w:val="20"/>
    </w:rPr>
  </w:style>
  <w:style w:type="paragraph" w:styleId="BodyTextIndent">
    <w:name w:val="Body Text Indent"/>
    <w:basedOn w:val="Normal"/>
    <w:rsid w:val="000A1F6D"/>
    <w:pPr>
      <w:ind w:left="720" w:hanging="720"/>
    </w:pPr>
    <w:rPr>
      <w:bCs/>
      <w:sz w:val="22"/>
    </w:rPr>
  </w:style>
  <w:style w:type="paragraph" w:styleId="BodyText">
    <w:name w:val="Body Text"/>
    <w:basedOn w:val="Normal"/>
    <w:rsid w:val="000A1F6D"/>
    <w:rPr>
      <w:b/>
    </w:rPr>
  </w:style>
  <w:style w:type="paragraph" w:styleId="BodyTextIndent2">
    <w:name w:val="Body Text Indent 2"/>
    <w:basedOn w:val="Normal"/>
    <w:rsid w:val="000A1F6D"/>
    <w:pPr>
      <w:ind w:left="612" w:hanging="612"/>
      <w:jc w:val="both"/>
    </w:pPr>
    <w:rPr>
      <w:bCs/>
    </w:rPr>
  </w:style>
  <w:style w:type="paragraph" w:styleId="Title">
    <w:name w:val="Title"/>
    <w:basedOn w:val="Normal"/>
    <w:qFormat/>
    <w:rsid w:val="000A1F6D"/>
    <w:pPr>
      <w:jc w:val="center"/>
    </w:pPr>
    <w:rPr>
      <w:b/>
      <w:bCs/>
    </w:rPr>
  </w:style>
  <w:style w:type="paragraph" w:styleId="BodyTextIndent3">
    <w:name w:val="Body Text Indent 3"/>
    <w:basedOn w:val="Normal"/>
    <w:rsid w:val="000A1F6D"/>
    <w:pPr>
      <w:spacing w:before="240"/>
      <w:ind w:left="1440" w:hanging="720"/>
      <w:jc w:val="both"/>
    </w:pPr>
  </w:style>
  <w:style w:type="paragraph" w:styleId="PlainText">
    <w:name w:val="Plain Text"/>
    <w:basedOn w:val="Normal"/>
    <w:rsid w:val="00DB1580"/>
    <w:rPr>
      <w:rFonts w:ascii="Courier New" w:hAnsi="Courier New" w:cs="Courier New"/>
      <w:sz w:val="20"/>
      <w:szCs w:val="20"/>
    </w:rPr>
  </w:style>
  <w:style w:type="table" w:styleId="TableGrid">
    <w:name w:val="Table Grid"/>
    <w:basedOn w:val="TableNormal"/>
    <w:rsid w:val="007C1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B0AB2"/>
    <w:rPr>
      <w:rFonts w:ascii="Tahoma" w:hAnsi="Tahoma" w:cs="Tahoma"/>
      <w:sz w:val="16"/>
      <w:szCs w:val="16"/>
    </w:rPr>
  </w:style>
  <w:style w:type="character" w:customStyle="1" w:styleId="BalloonTextChar">
    <w:name w:val="Balloon Text Char"/>
    <w:basedOn w:val="DefaultParagraphFont"/>
    <w:link w:val="BalloonText"/>
    <w:semiHidden/>
    <w:rsid w:val="003B0AB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0393-10F1-463B-AE70-84E38441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vt:lpstr>
    </vt:vector>
  </TitlesOfParts>
  <Company>rct</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pat davies</dc:creator>
  <cp:lastModifiedBy>Teifion Lewis</cp:lastModifiedBy>
  <cp:revision>3</cp:revision>
  <cp:lastPrinted>2012-04-17T18:07:00Z</cp:lastPrinted>
  <dcterms:created xsi:type="dcterms:W3CDTF">2022-10-04T09:14:00Z</dcterms:created>
  <dcterms:modified xsi:type="dcterms:W3CDTF">2022-11-10T15:54:00Z</dcterms:modified>
</cp:coreProperties>
</file>